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1756" w14:textId="77777777" w:rsidR="00F95422" w:rsidRDefault="00F22FD6">
      <w:pPr>
        <w:pBdr>
          <w:top w:val="nil"/>
          <w:left w:val="nil"/>
          <w:bottom w:val="nil"/>
          <w:right w:val="nil"/>
          <w:between w:val="nil"/>
        </w:pBdr>
        <w:spacing w:line="240" w:lineRule="auto"/>
        <w:ind w:left="0" w:right="-1044" w:hanging="2"/>
        <w:jc w:val="center"/>
        <w:rPr>
          <w:rFonts w:ascii="Arial" w:eastAsia="Arial" w:hAnsi="Arial" w:cs="Arial"/>
          <w:b/>
        </w:rPr>
      </w:pPr>
      <w:r>
        <w:rPr>
          <w:rFonts w:ascii="Arial" w:eastAsia="Arial" w:hAnsi="Arial" w:cs="Arial"/>
          <w:b/>
          <w:color w:val="000000"/>
        </w:rPr>
        <w:t>Minutes of Meeting of the Annual Parish Council held at The Christie Hall</w:t>
      </w:r>
    </w:p>
    <w:p w14:paraId="476B1757" w14:textId="77777777" w:rsidR="00F95422" w:rsidRDefault="00F22FD6">
      <w:pPr>
        <w:pBdr>
          <w:top w:val="nil"/>
          <w:left w:val="nil"/>
          <w:bottom w:val="nil"/>
          <w:right w:val="nil"/>
          <w:between w:val="nil"/>
        </w:pBdr>
        <w:spacing w:line="240" w:lineRule="auto"/>
        <w:ind w:left="0" w:right="-902" w:hanging="2"/>
        <w:jc w:val="center"/>
        <w:rPr>
          <w:rFonts w:ascii="Arial" w:eastAsia="Arial" w:hAnsi="Arial" w:cs="Arial"/>
          <w:b/>
          <w:color w:val="000000"/>
        </w:rPr>
      </w:pPr>
      <w:r>
        <w:rPr>
          <w:rFonts w:ascii="Arial" w:eastAsia="Arial" w:hAnsi="Arial" w:cs="Arial"/>
          <w:b/>
        </w:rPr>
        <w:t>Held on</w:t>
      </w:r>
      <w:r>
        <w:rPr>
          <w:rFonts w:ascii="Arial" w:eastAsia="Arial" w:hAnsi="Arial" w:cs="Arial"/>
          <w:b/>
          <w:color w:val="000000"/>
        </w:rPr>
        <w:t xml:space="preserve"> Thursday </w:t>
      </w:r>
      <w:r>
        <w:rPr>
          <w:rFonts w:ascii="Arial" w:eastAsia="Arial" w:hAnsi="Arial" w:cs="Arial"/>
          <w:b/>
        </w:rPr>
        <w:t xml:space="preserve">18th May 2023 </w:t>
      </w:r>
      <w:r>
        <w:rPr>
          <w:rFonts w:ascii="Arial" w:eastAsia="Arial" w:hAnsi="Arial" w:cs="Arial"/>
          <w:b/>
          <w:color w:val="000000"/>
        </w:rPr>
        <w:t>for the purpose of transacting the business detailed below.</w:t>
      </w:r>
    </w:p>
    <w:p w14:paraId="476B1758" w14:textId="77777777" w:rsidR="00F95422" w:rsidRDefault="00F95422">
      <w:pPr>
        <w:ind w:left="0" w:hanging="2"/>
        <w:rPr>
          <w:rFonts w:ascii="Arial" w:eastAsia="Arial" w:hAnsi="Arial" w:cs="Arial"/>
        </w:rPr>
      </w:pPr>
    </w:p>
    <w:p w14:paraId="476B1759" w14:textId="77777777" w:rsidR="00F95422" w:rsidRDefault="00F22FD6">
      <w:pPr>
        <w:ind w:left="0" w:hanging="2"/>
        <w:rPr>
          <w:rFonts w:ascii="Arial" w:eastAsia="Arial" w:hAnsi="Arial" w:cs="Arial"/>
        </w:rPr>
      </w:pPr>
      <w:r>
        <w:rPr>
          <w:rFonts w:ascii="Arial" w:eastAsia="Arial" w:hAnsi="Arial" w:cs="Arial"/>
          <w:b/>
        </w:rPr>
        <w:t>Present:</w:t>
      </w:r>
    </w:p>
    <w:p w14:paraId="476B175A" w14:textId="77777777" w:rsidR="00F95422" w:rsidRDefault="00F22FD6">
      <w:pPr>
        <w:ind w:left="0" w:hanging="2"/>
        <w:rPr>
          <w:rFonts w:ascii="Arial" w:eastAsia="Arial" w:hAnsi="Arial" w:cs="Arial"/>
        </w:rPr>
      </w:pPr>
      <w:r>
        <w:rPr>
          <w:rFonts w:ascii="Arial" w:eastAsia="Arial" w:hAnsi="Arial" w:cs="Arial"/>
        </w:rPr>
        <w:t xml:space="preserve">Cllr M </w:t>
      </w:r>
      <w:proofErr w:type="spellStart"/>
      <w:r>
        <w:rPr>
          <w:rFonts w:ascii="Arial" w:eastAsia="Arial" w:hAnsi="Arial" w:cs="Arial"/>
        </w:rPr>
        <w:t>Beuttell</w:t>
      </w:r>
      <w:proofErr w:type="spellEnd"/>
      <w:r>
        <w:rPr>
          <w:rFonts w:ascii="Arial" w:eastAsia="Arial" w:hAnsi="Arial" w:cs="Arial"/>
        </w:rPr>
        <w:t xml:space="preserve"> (Chair)</w:t>
      </w:r>
      <w:r>
        <w:rPr>
          <w:rFonts w:ascii="Arial" w:eastAsia="Arial" w:hAnsi="Arial" w:cs="Arial"/>
        </w:rPr>
        <w:tab/>
      </w:r>
      <w:r>
        <w:rPr>
          <w:rFonts w:ascii="Arial" w:eastAsia="Arial" w:hAnsi="Arial" w:cs="Arial"/>
        </w:rPr>
        <w:tab/>
        <w:t>Cllr I Turner</w:t>
      </w:r>
      <w:r>
        <w:rPr>
          <w:rFonts w:ascii="Arial" w:eastAsia="Arial" w:hAnsi="Arial" w:cs="Arial"/>
        </w:rPr>
        <w:tab/>
      </w:r>
      <w:r>
        <w:rPr>
          <w:rFonts w:ascii="Arial" w:eastAsia="Arial" w:hAnsi="Arial" w:cs="Arial"/>
        </w:rPr>
        <w:tab/>
        <w:t xml:space="preserve">Cllr M </w:t>
      </w:r>
      <w:proofErr w:type="spellStart"/>
      <w:r>
        <w:rPr>
          <w:rFonts w:ascii="Arial" w:eastAsia="Arial" w:hAnsi="Arial" w:cs="Arial"/>
        </w:rPr>
        <w:t>Riddington</w:t>
      </w:r>
      <w:proofErr w:type="spellEnd"/>
      <w:r>
        <w:rPr>
          <w:rFonts w:ascii="Arial" w:eastAsia="Arial" w:hAnsi="Arial" w:cs="Arial"/>
        </w:rPr>
        <w:tab/>
      </w:r>
    </w:p>
    <w:p w14:paraId="476B175B" w14:textId="77777777" w:rsidR="00F95422" w:rsidRDefault="00F22FD6">
      <w:pPr>
        <w:ind w:left="0" w:hanging="2"/>
        <w:rPr>
          <w:rFonts w:ascii="Arial" w:eastAsia="Arial" w:hAnsi="Arial" w:cs="Arial"/>
        </w:rPr>
        <w:sectPr w:rsidR="00F95422">
          <w:headerReference w:type="default" r:id="rId8"/>
          <w:footerReference w:type="default" r:id="rId9"/>
          <w:pgSz w:w="11906" w:h="16838"/>
          <w:pgMar w:top="850" w:right="1800" w:bottom="1440" w:left="1800" w:header="720" w:footer="720" w:gutter="0"/>
          <w:pgNumType w:start="1"/>
          <w:cols w:space="720"/>
        </w:sectPr>
      </w:pPr>
      <w:r>
        <w:rPr>
          <w:rFonts w:ascii="Arial" w:eastAsia="Arial" w:hAnsi="Arial" w:cs="Arial"/>
        </w:rPr>
        <w:t>Cllr M Bradshaw</w:t>
      </w:r>
      <w:r>
        <w:rPr>
          <w:rFonts w:ascii="Arial" w:eastAsia="Arial" w:hAnsi="Arial" w:cs="Arial"/>
        </w:rPr>
        <w:tab/>
      </w:r>
      <w:r>
        <w:rPr>
          <w:rFonts w:ascii="Arial" w:eastAsia="Arial" w:hAnsi="Arial" w:cs="Arial"/>
        </w:rPr>
        <w:tab/>
        <w:t>Cllr D Price</w:t>
      </w:r>
      <w:r>
        <w:rPr>
          <w:rFonts w:ascii="Arial" w:eastAsia="Arial" w:hAnsi="Arial" w:cs="Arial"/>
        </w:rPr>
        <w:tab/>
      </w:r>
      <w:r>
        <w:rPr>
          <w:rFonts w:ascii="Arial" w:eastAsia="Arial" w:hAnsi="Arial" w:cs="Arial"/>
        </w:rPr>
        <w:tab/>
        <w:t>Parish Clerk Charlie Newman</w:t>
      </w:r>
      <w:r>
        <w:rPr>
          <w:rFonts w:ascii="Arial" w:eastAsia="Arial" w:hAnsi="Arial" w:cs="Arial"/>
        </w:rPr>
        <w:tab/>
      </w:r>
    </w:p>
    <w:p w14:paraId="476B175C" w14:textId="77777777" w:rsidR="00F95422" w:rsidRDefault="00F95422">
      <w:pPr>
        <w:pBdr>
          <w:top w:val="nil"/>
          <w:left w:val="nil"/>
          <w:bottom w:val="nil"/>
          <w:right w:val="nil"/>
          <w:between w:val="nil"/>
        </w:pBdr>
        <w:spacing w:line="240" w:lineRule="auto"/>
        <w:ind w:left="0" w:hanging="2"/>
        <w:rPr>
          <w:rFonts w:ascii="Arial" w:eastAsia="Arial" w:hAnsi="Arial" w:cs="Arial"/>
          <w:color w:val="000000"/>
        </w:rPr>
      </w:pPr>
    </w:p>
    <w:p w14:paraId="476B175D" w14:textId="77777777" w:rsidR="00F95422" w:rsidRDefault="00F22FD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 xml:space="preserve">8 </w:t>
      </w:r>
      <w:r>
        <w:rPr>
          <w:rFonts w:ascii="Arial" w:eastAsia="Arial" w:hAnsi="Arial" w:cs="Arial"/>
          <w:color w:val="000000"/>
        </w:rPr>
        <w:t>members of the public were present.</w:t>
      </w:r>
    </w:p>
    <w:p w14:paraId="476B175E" w14:textId="77777777" w:rsidR="00F95422" w:rsidRDefault="00F22FD6">
      <w:pPr>
        <w:pStyle w:val="Title"/>
        <w:ind w:left="0" w:hanging="2"/>
        <w:rPr>
          <w:rFonts w:ascii="Arial" w:eastAsia="Arial" w:hAnsi="Arial" w:cs="Arial"/>
        </w:rPr>
      </w:pPr>
      <w:r>
        <w:rPr>
          <w:rFonts w:ascii="Arial" w:eastAsia="Arial" w:hAnsi="Arial" w:cs="Arial"/>
          <w:b/>
        </w:rPr>
        <w:t>Business Discussed</w:t>
      </w:r>
    </w:p>
    <w:tbl>
      <w:tblPr>
        <w:tblStyle w:val="a6"/>
        <w:tblW w:w="1023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9480"/>
      </w:tblGrid>
      <w:tr w:rsidR="00F95422" w14:paraId="476B1761" w14:textId="77777777">
        <w:tc>
          <w:tcPr>
            <w:tcW w:w="750" w:type="dxa"/>
          </w:tcPr>
          <w:p w14:paraId="476B175F" w14:textId="77777777" w:rsidR="00F95422" w:rsidRDefault="00F95422">
            <w:pPr>
              <w:ind w:left="0" w:hanging="2"/>
              <w:rPr>
                <w:rFonts w:ascii="Arial" w:eastAsia="Arial" w:hAnsi="Arial" w:cs="Arial"/>
                <w:b/>
              </w:rPr>
            </w:pPr>
          </w:p>
        </w:tc>
        <w:tc>
          <w:tcPr>
            <w:tcW w:w="9480" w:type="dxa"/>
          </w:tcPr>
          <w:p w14:paraId="476B1760" w14:textId="77777777" w:rsidR="00F95422" w:rsidRDefault="00F22FD6">
            <w:pPr>
              <w:ind w:left="0" w:hanging="2"/>
              <w:rPr>
                <w:rFonts w:ascii="Arial" w:eastAsia="Arial" w:hAnsi="Arial" w:cs="Arial"/>
              </w:rPr>
            </w:pPr>
            <w:r>
              <w:rPr>
                <w:rFonts w:ascii="Arial" w:eastAsia="Arial" w:hAnsi="Arial" w:cs="Arial"/>
                <w:b/>
              </w:rPr>
              <w:t xml:space="preserve">Opening of meeting.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welcomed everyone to the meeting.</w:t>
            </w:r>
          </w:p>
        </w:tc>
      </w:tr>
      <w:tr w:rsidR="00F95422" w14:paraId="476B1764" w14:textId="77777777">
        <w:tc>
          <w:tcPr>
            <w:tcW w:w="750" w:type="dxa"/>
          </w:tcPr>
          <w:p w14:paraId="476B1762" w14:textId="77777777" w:rsidR="00F95422" w:rsidRDefault="00F22FD6">
            <w:pPr>
              <w:ind w:left="0" w:hanging="2"/>
              <w:rPr>
                <w:rFonts w:ascii="Arial" w:eastAsia="Arial" w:hAnsi="Arial" w:cs="Arial"/>
                <w:b/>
              </w:rPr>
            </w:pPr>
            <w:r>
              <w:rPr>
                <w:rFonts w:ascii="Arial" w:eastAsia="Arial" w:hAnsi="Arial" w:cs="Arial"/>
                <w:b/>
              </w:rPr>
              <w:t>1</w:t>
            </w:r>
          </w:p>
        </w:tc>
        <w:tc>
          <w:tcPr>
            <w:tcW w:w="9480" w:type="dxa"/>
          </w:tcPr>
          <w:p w14:paraId="476B1763" w14:textId="77777777" w:rsidR="00F95422" w:rsidRDefault="00F22FD6">
            <w:pPr>
              <w:ind w:left="0" w:hanging="2"/>
              <w:rPr>
                <w:rFonts w:ascii="Arial" w:eastAsia="Arial" w:hAnsi="Arial" w:cs="Arial"/>
              </w:rPr>
            </w:pPr>
            <w:r>
              <w:rPr>
                <w:rFonts w:ascii="Arial" w:eastAsia="Arial" w:hAnsi="Arial" w:cs="Arial"/>
                <w:b/>
              </w:rPr>
              <w:t>Apologies for Absence.</w:t>
            </w:r>
            <w:r>
              <w:rPr>
                <w:rFonts w:ascii="Arial" w:eastAsia="Arial" w:hAnsi="Arial" w:cs="Arial"/>
              </w:rPr>
              <w:t xml:space="preserve"> To receive and accept apologies for absence – Cllr J Wright &amp; Cllr E Engel</w:t>
            </w:r>
          </w:p>
        </w:tc>
      </w:tr>
      <w:tr w:rsidR="00F95422" w14:paraId="476B177B" w14:textId="77777777">
        <w:tc>
          <w:tcPr>
            <w:tcW w:w="750" w:type="dxa"/>
          </w:tcPr>
          <w:p w14:paraId="476B1765" w14:textId="77777777" w:rsidR="00F95422" w:rsidRDefault="00F22FD6">
            <w:pPr>
              <w:ind w:left="0" w:hanging="2"/>
              <w:rPr>
                <w:rFonts w:ascii="Arial" w:eastAsia="Arial" w:hAnsi="Arial" w:cs="Arial"/>
                <w:b/>
              </w:rPr>
            </w:pPr>
            <w:r>
              <w:rPr>
                <w:rFonts w:ascii="Arial" w:eastAsia="Arial" w:hAnsi="Arial" w:cs="Arial"/>
                <w:b/>
              </w:rPr>
              <w:t>2</w:t>
            </w:r>
          </w:p>
        </w:tc>
        <w:tc>
          <w:tcPr>
            <w:tcW w:w="9480" w:type="dxa"/>
          </w:tcPr>
          <w:p w14:paraId="476B1766" w14:textId="77777777" w:rsidR="00F95422" w:rsidRDefault="00F22FD6">
            <w:pPr>
              <w:shd w:val="clear" w:color="auto" w:fill="FFFFFF"/>
              <w:ind w:left="0" w:hanging="2"/>
              <w:rPr>
                <w:rFonts w:ascii="Arial" w:eastAsia="Arial" w:hAnsi="Arial" w:cs="Arial"/>
                <w:b/>
                <w:sz w:val="22"/>
                <w:szCs w:val="22"/>
              </w:rPr>
            </w:pPr>
            <w:r>
              <w:rPr>
                <w:rFonts w:ascii="Arial" w:eastAsia="Arial" w:hAnsi="Arial" w:cs="Arial"/>
                <w:b/>
                <w:sz w:val="22"/>
                <w:szCs w:val="22"/>
              </w:rPr>
              <w:t>Report from Chair of Parish Council</w:t>
            </w:r>
          </w:p>
          <w:p w14:paraId="476B1767"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Good Evening, and welcome to you all.</w:t>
            </w:r>
          </w:p>
          <w:p w14:paraId="476B1768" w14:textId="77777777" w:rsidR="00F95422" w:rsidRDefault="00F95422">
            <w:pPr>
              <w:ind w:left="0" w:hanging="2"/>
              <w:jc w:val="both"/>
              <w:rPr>
                <w:rFonts w:ascii="Arial" w:eastAsia="Arial" w:hAnsi="Arial" w:cs="Arial"/>
                <w:sz w:val="16"/>
                <w:szCs w:val="16"/>
              </w:rPr>
            </w:pPr>
          </w:p>
          <w:p w14:paraId="476B1769"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The year has seen several planning applications, with nothing too contentious.   I was involved in the appeal made by Pure Fuels application to HDC for change of use of the buildings at Nene Valley, and we are awaitin</w:t>
            </w:r>
            <w:r>
              <w:rPr>
                <w:rFonts w:ascii="Arial" w:eastAsia="Arial" w:hAnsi="Arial" w:cs="Arial"/>
                <w:sz w:val="16"/>
                <w:szCs w:val="16"/>
              </w:rPr>
              <w:t>g the outcome, however they have successfully applied to have accommodation for staff approved on the site.    Last year we saw an application from Newlands to erect Industrial units on land south of Chesterton, however I am pleased to say that this applic</w:t>
            </w:r>
            <w:r>
              <w:rPr>
                <w:rFonts w:ascii="Arial" w:eastAsia="Arial" w:hAnsi="Arial" w:cs="Arial"/>
                <w:sz w:val="16"/>
                <w:szCs w:val="16"/>
              </w:rPr>
              <w:t>ation has now been withdrawn.</w:t>
            </w:r>
          </w:p>
          <w:p w14:paraId="476B176A" w14:textId="77777777" w:rsidR="00F95422" w:rsidRDefault="00F95422">
            <w:pPr>
              <w:ind w:left="0" w:hanging="2"/>
              <w:jc w:val="both"/>
              <w:rPr>
                <w:rFonts w:ascii="Arial" w:eastAsia="Arial" w:hAnsi="Arial" w:cs="Arial"/>
                <w:sz w:val="16"/>
                <w:szCs w:val="16"/>
              </w:rPr>
            </w:pPr>
          </w:p>
          <w:p w14:paraId="476B176B"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HDC have announced the review of their Local Plan, which was due to expire in 2036.   However, Government requires that all Local Plans be reviewed on a 5 yearly basis.   HDC have now called for “Sites” which means that developers can apply for use of land</w:t>
            </w:r>
            <w:r>
              <w:rPr>
                <w:rFonts w:ascii="Arial" w:eastAsia="Arial" w:hAnsi="Arial" w:cs="Arial"/>
                <w:sz w:val="16"/>
                <w:szCs w:val="16"/>
              </w:rPr>
              <w:t xml:space="preserve"> they currently have options on to be used for building of houses etc.   We must be diligent in looking out for any application for the Sibson Site, which caused much contention a few years ago, and any other sites that may be looked at.     I will keep re</w:t>
            </w:r>
            <w:r>
              <w:rPr>
                <w:rFonts w:ascii="Arial" w:eastAsia="Arial" w:hAnsi="Arial" w:cs="Arial"/>
                <w:sz w:val="16"/>
                <w:szCs w:val="16"/>
              </w:rPr>
              <w:t>sidents and the PC up to date when I have information to share.</w:t>
            </w:r>
          </w:p>
          <w:p w14:paraId="476B176C" w14:textId="77777777" w:rsidR="00F95422" w:rsidRDefault="00F95422">
            <w:pPr>
              <w:ind w:left="0" w:hanging="2"/>
              <w:jc w:val="both"/>
              <w:rPr>
                <w:rFonts w:ascii="Arial" w:eastAsia="Arial" w:hAnsi="Arial" w:cs="Arial"/>
                <w:sz w:val="16"/>
                <w:szCs w:val="16"/>
              </w:rPr>
            </w:pPr>
          </w:p>
          <w:p w14:paraId="476B176D"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As you are all aware, we successfully applied for an LHI improvement grant to place Double Yellow lines along the Great North Road, to try and stop HGV lorries parking along the Road.   Highw</w:t>
            </w:r>
            <w:r>
              <w:rPr>
                <w:rFonts w:ascii="Arial" w:eastAsia="Arial" w:hAnsi="Arial" w:cs="Arial"/>
                <w:sz w:val="16"/>
                <w:szCs w:val="16"/>
              </w:rPr>
              <w:t>ays Cambridge continually inform us that this has been delayed, Weather etc. being their excuse.   Having escalated my concern regarding this, I await further information, but am pressing hard for these lines to be placed as soon as possible.</w:t>
            </w:r>
          </w:p>
          <w:p w14:paraId="476B176E" w14:textId="77777777" w:rsidR="00F95422" w:rsidRDefault="00F95422">
            <w:pPr>
              <w:ind w:left="0" w:hanging="2"/>
              <w:jc w:val="both"/>
              <w:rPr>
                <w:rFonts w:ascii="Arial" w:eastAsia="Arial" w:hAnsi="Arial" w:cs="Arial"/>
                <w:sz w:val="16"/>
                <w:szCs w:val="16"/>
              </w:rPr>
            </w:pPr>
          </w:p>
          <w:p w14:paraId="476B176F"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We also, lik</w:t>
            </w:r>
            <w:r>
              <w:rPr>
                <w:rFonts w:ascii="Arial" w:eastAsia="Arial" w:hAnsi="Arial" w:cs="Arial"/>
                <w:sz w:val="16"/>
                <w:szCs w:val="16"/>
              </w:rPr>
              <w:t>e the rest of the country have an ongoing problem with potholes, which we report, and although they are filled in, the work is not good enough to prevent them recurring.</w:t>
            </w:r>
          </w:p>
          <w:p w14:paraId="476B1770" w14:textId="77777777" w:rsidR="00F95422" w:rsidRDefault="00F95422">
            <w:pPr>
              <w:ind w:left="0" w:hanging="2"/>
              <w:jc w:val="both"/>
              <w:rPr>
                <w:rFonts w:ascii="Arial" w:eastAsia="Arial" w:hAnsi="Arial" w:cs="Arial"/>
                <w:sz w:val="16"/>
                <w:szCs w:val="16"/>
              </w:rPr>
            </w:pPr>
          </w:p>
          <w:p w14:paraId="476B1771"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We held our Platinum Jubilee party on the 4th June and this proved to be a great succ</w:t>
            </w:r>
            <w:r>
              <w:rPr>
                <w:rFonts w:ascii="Arial" w:eastAsia="Arial" w:hAnsi="Arial" w:cs="Arial"/>
                <w:sz w:val="16"/>
                <w:szCs w:val="16"/>
              </w:rPr>
              <w:t>ess.    The PC planted and Oak tree on the Corner of New Lane to mark this occasion.     Unfortunately, within a few months Queen Elizabeth II died, and I for one will miss her steadfast service to our country.   The PC have ordered a replacement bench for</w:t>
            </w:r>
            <w:r>
              <w:rPr>
                <w:rFonts w:ascii="Arial" w:eastAsia="Arial" w:hAnsi="Arial" w:cs="Arial"/>
                <w:sz w:val="16"/>
                <w:szCs w:val="16"/>
              </w:rPr>
              <w:t xml:space="preserve"> the village to commemorate her life.</w:t>
            </w:r>
          </w:p>
          <w:p w14:paraId="476B1772" w14:textId="77777777" w:rsidR="00F95422" w:rsidRDefault="00F95422">
            <w:pPr>
              <w:ind w:left="0" w:hanging="2"/>
              <w:jc w:val="both"/>
              <w:rPr>
                <w:rFonts w:ascii="Arial" w:eastAsia="Arial" w:hAnsi="Arial" w:cs="Arial"/>
                <w:sz w:val="16"/>
                <w:szCs w:val="16"/>
              </w:rPr>
            </w:pPr>
          </w:p>
          <w:p w14:paraId="476B1773"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A ‘Village Picnic” to celebrate the coronation of King Charles III, was held in the grounds on the Haycock Hotel on the 7th May, which also proved to be a great success with the weather being very kind.   It was a ple</w:t>
            </w:r>
            <w:r>
              <w:rPr>
                <w:rFonts w:ascii="Arial" w:eastAsia="Arial" w:hAnsi="Arial" w:cs="Arial"/>
                <w:sz w:val="16"/>
                <w:szCs w:val="16"/>
              </w:rPr>
              <w:t>asure to see so many children in attendance.</w:t>
            </w:r>
          </w:p>
          <w:p w14:paraId="476B1774" w14:textId="77777777" w:rsidR="00F95422" w:rsidRDefault="00F95422">
            <w:pPr>
              <w:ind w:left="0" w:hanging="2"/>
              <w:jc w:val="both"/>
              <w:rPr>
                <w:rFonts w:ascii="Arial" w:eastAsia="Arial" w:hAnsi="Arial" w:cs="Arial"/>
                <w:sz w:val="16"/>
                <w:szCs w:val="16"/>
              </w:rPr>
            </w:pPr>
          </w:p>
          <w:p w14:paraId="476B1775"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I would also like to welcome Charlotte Newman who replaces Wendy Gray as our new Parish Clerk, and I hope that you will all give her your support as she settles into her new position on the Parish Council.</w:t>
            </w:r>
          </w:p>
          <w:p w14:paraId="476B1776" w14:textId="77777777" w:rsidR="00F95422" w:rsidRDefault="00F95422">
            <w:pPr>
              <w:ind w:left="0" w:hanging="2"/>
              <w:jc w:val="both"/>
              <w:rPr>
                <w:rFonts w:ascii="Arial" w:eastAsia="Arial" w:hAnsi="Arial" w:cs="Arial"/>
                <w:sz w:val="16"/>
                <w:szCs w:val="16"/>
              </w:rPr>
            </w:pPr>
          </w:p>
          <w:p w14:paraId="476B1777" w14:textId="77777777" w:rsidR="00F95422" w:rsidRDefault="00F22FD6">
            <w:pPr>
              <w:ind w:left="0" w:hanging="2"/>
              <w:jc w:val="both"/>
              <w:rPr>
                <w:rFonts w:ascii="Arial" w:eastAsia="Arial" w:hAnsi="Arial" w:cs="Arial"/>
                <w:sz w:val="16"/>
                <w:szCs w:val="16"/>
              </w:rPr>
            </w:pPr>
            <w:r>
              <w:rPr>
                <w:rFonts w:ascii="Arial" w:eastAsia="Arial" w:hAnsi="Arial" w:cs="Arial"/>
                <w:sz w:val="16"/>
                <w:szCs w:val="16"/>
              </w:rPr>
              <w:t>Tha</w:t>
            </w:r>
            <w:r>
              <w:rPr>
                <w:rFonts w:ascii="Arial" w:eastAsia="Arial" w:hAnsi="Arial" w:cs="Arial"/>
                <w:sz w:val="16"/>
                <w:szCs w:val="16"/>
              </w:rPr>
              <w:t>nk you once again to my fellow Councillors for their help and Support during the past year.</w:t>
            </w:r>
          </w:p>
          <w:p w14:paraId="476B1778" w14:textId="77777777" w:rsidR="00F95422" w:rsidRDefault="00F95422">
            <w:pPr>
              <w:ind w:left="0" w:hanging="2"/>
              <w:jc w:val="both"/>
              <w:rPr>
                <w:rFonts w:ascii="Arial" w:eastAsia="Arial" w:hAnsi="Arial" w:cs="Arial"/>
                <w:sz w:val="16"/>
                <w:szCs w:val="16"/>
              </w:rPr>
            </w:pPr>
          </w:p>
          <w:p w14:paraId="476B1779" w14:textId="77777777" w:rsidR="00F95422" w:rsidRDefault="00F22FD6">
            <w:pPr>
              <w:ind w:left="0" w:hanging="2"/>
              <w:jc w:val="both"/>
              <w:rPr>
                <w:rFonts w:ascii="Arial" w:eastAsia="Arial" w:hAnsi="Arial" w:cs="Arial"/>
                <w:b/>
                <w:sz w:val="24"/>
                <w:szCs w:val="24"/>
              </w:rPr>
            </w:pPr>
            <w:r>
              <w:rPr>
                <w:rFonts w:ascii="Arial" w:eastAsia="Arial" w:hAnsi="Arial" w:cs="Arial"/>
                <w:sz w:val="16"/>
                <w:szCs w:val="16"/>
              </w:rPr>
              <w:t>And finally, and most importantly, thank you for all our residents who attend our meetings.   I would like to give my personal apologies for the change of dates we</w:t>
            </w:r>
            <w:r>
              <w:rPr>
                <w:rFonts w:ascii="Arial" w:eastAsia="Arial" w:hAnsi="Arial" w:cs="Arial"/>
                <w:sz w:val="16"/>
                <w:szCs w:val="16"/>
              </w:rPr>
              <w:t xml:space="preserve"> have had to make recently, which I know inconvenienced many.</w:t>
            </w:r>
          </w:p>
          <w:p w14:paraId="476B177A" w14:textId="77777777" w:rsidR="00F95422" w:rsidRDefault="00F95422">
            <w:pPr>
              <w:ind w:left="0" w:hanging="2"/>
              <w:rPr>
                <w:rFonts w:ascii="Arial" w:eastAsia="Arial" w:hAnsi="Arial" w:cs="Arial"/>
                <w:b/>
              </w:rPr>
            </w:pPr>
          </w:p>
        </w:tc>
      </w:tr>
      <w:tr w:rsidR="00F95422" w14:paraId="476B177E" w14:textId="77777777">
        <w:tc>
          <w:tcPr>
            <w:tcW w:w="750" w:type="dxa"/>
          </w:tcPr>
          <w:p w14:paraId="476B177C" w14:textId="77777777" w:rsidR="00F95422" w:rsidRDefault="00F22FD6">
            <w:pPr>
              <w:ind w:left="0" w:hanging="2"/>
              <w:rPr>
                <w:rFonts w:ascii="Arial" w:eastAsia="Arial" w:hAnsi="Arial" w:cs="Arial"/>
                <w:b/>
              </w:rPr>
            </w:pPr>
            <w:r>
              <w:rPr>
                <w:rFonts w:ascii="Arial" w:eastAsia="Arial" w:hAnsi="Arial" w:cs="Arial"/>
                <w:b/>
              </w:rPr>
              <w:t>3</w:t>
            </w:r>
          </w:p>
        </w:tc>
        <w:tc>
          <w:tcPr>
            <w:tcW w:w="9480" w:type="dxa"/>
          </w:tcPr>
          <w:p w14:paraId="476B177D" w14:textId="77777777" w:rsidR="00F95422" w:rsidRDefault="00F22FD6">
            <w:pPr>
              <w:shd w:val="clear" w:color="auto" w:fill="FFFFFF"/>
              <w:ind w:left="0" w:hanging="2"/>
              <w:rPr>
                <w:rFonts w:ascii="Arial" w:eastAsia="Arial" w:hAnsi="Arial" w:cs="Arial"/>
                <w:b/>
              </w:rPr>
            </w:pPr>
            <w:r>
              <w:rPr>
                <w:rFonts w:ascii="Arial" w:eastAsia="Arial" w:hAnsi="Arial" w:cs="Arial"/>
                <w:b/>
              </w:rPr>
              <w:t>Annual Accounts 2021- 2022</w:t>
            </w:r>
          </w:p>
        </w:tc>
      </w:tr>
      <w:tr w:rsidR="00F95422" w14:paraId="476B1781" w14:textId="77777777">
        <w:tc>
          <w:tcPr>
            <w:tcW w:w="750" w:type="dxa"/>
          </w:tcPr>
          <w:p w14:paraId="476B177F" w14:textId="77777777" w:rsidR="00F95422" w:rsidRDefault="00F22FD6">
            <w:pPr>
              <w:ind w:left="0" w:hanging="2"/>
              <w:rPr>
                <w:rFonts w:ascii="Arial" w:eastAsia="Arial" w:hAnsi="Arial" w:cs="Arial"/>
              </w:rPr>
            </w:pPr>
            <w:r>
              <w:rPr>
                <w:rFonts w:ascii="Arial" w:eastAsia="Arial" w:hAnsi="Arial" w:cs="Arial"/>
              </w:rPr>
              <w:t>a</w:t>
            </w:r>
          </w:p>
        </w:tc>
        <w:tc>
          <w:tcPr>
            <w:tcW w:w="9480" w:type="dxa"/>
          </w:tcPr>
          <w:p w14:paraId="476B1780" w14:textId="77777777" w:rsidR="00F95422" w:rsidRDefault="00F22FD6">
            <w:pPr>
              <w:shd w:val="clear" w:color="auto" w:fill="FFFFFF"/>
              <w:ind w:left="0" w:hanging="2"/>
              <w:rPr>
                <w:rFonts w:ascii="Arial" w:eastAsia="Arial" w:hAnsi="Arial" w:cs="Arial"/>
              </w:rPr>
            </w:pPr>
            <w:r>
              <w:rPr>
                <w:rFonts w:ascii="Arial" w:eastAsia="Arial" w:hAnsi="Arial" w:cs="Arial"/>
                <w:b/>
              </w:rPr>
              <w:t>To approve the Annual Governance Statement by resolution.</w:t>
            </w:r>
            <w:r>
              <w:rPr>
                <w:rFonts w:ascii="Arial" w:eastAsia="Arial" w:hAnsi="Arial" w:cs="Arial"/>
              </w:rPr>
              <w:t xml:space="preserve"> Agreed</w:t>
            </w:r>
          </w:p>
        </w:tc>
      </w:tr>
      <w:tr w:rsidR="00F95422" w14:paraId="476B1784" w14:textId="77777777">
        <w:tc>
          <w:tcPr>
            <w:tcW w:w="750" w:type="dxa"/>
          </w:tcPr>
          <w:p w14:paraId="476B1782" w14:textId="77777777" w:rsidR="00F95422" w:rsidRDefault="00F22FD6">
            <w:pPr>
              <w:ind w:left="0" w:hanging="2"/>
              <w:rPr>
                <w:rFonts w:ascii="Arial" w:eastAsia="Arial" w:hAnsi="Arial" w:cs="Arial"/>
              </w:rPr>
            </w:pPr>
            <w:r>
              <w:rPr>
                <w:rFonts w:ascii="Arial" w:eastAsia="Arial" w:hAnsi="Arial" w:cs="Arial"/>
              </w:rPr>
              <w:t>b</w:t>
            </w:r>
          </w:p>
        </w:tc>
        <w:tc>
          <w:tcPr>
            <w:tcW w:w="9480" w:type="dxa"/>
          </w:tcPr>
          <w:p w14:paraId="476B1783"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Consider the Accounting Statements by members as a whole. </w:t>
            </w:r>
            <w:r>
              <w:rPr>
                <w:rFonts w:ascii="Arial" w:eastAsia="Arial" w:hAnsi="Arial" w:cs="Arial"/>
              </w:rPr>
              <w:t>Pending completion of audit</w:t>
            </w:r>
          </w:p>
        </w:tc>
      </w:tr>
      <w:tr w:rsidR="00F95422" w14:paraId="476B1787" w14:textId="77777777">
        <w:tc>
          <w:tcPr>
            <w:tcW w:w="750" w:type="dxa"/>
          </w:tcPr>
          <w:p w14:paraId="476B1785" w14:textId="77777777" w:rsidR="00F95422" w:rsidRDefault="00F22FD6">
            <w:pPr>
              <w:ind w:left="0" w:hanging="2"/>
              <w:rPr>
                <w:rFonts w:ascii="Arial" w:eastAsia="Arial" w:hAnsi="Arial" w:cs="Arial"/>
              </w:rPr>
            </w:pPr>
            <w:r>
              <w:rPr>
                <w:rFonts w:ascii="Arial" w:eastAsia="Arial" w:hAnsi="Arial" w:cs="Arial"/>
              </w:rPr>
              <w:t>c</w:t>
            </w:r>
          </w:p>
        </w:tc>
        <w:tc>
          <w:tcPr>
            <w:tcW w:w="9480" w:type="dxa"/>
          </w:tcPr>
          <w:p w14:paraId="476B1786"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Approve the Accounting Statements by resolution. </w:t>
            </w:r>
            <w:r>
              <w:rPr>
                <w:rFonts w:ascii="Arial" w:eastAsia="Arial" w:hAnsi="Arial" w:cs="Arial"/>
              </w:rPr>
              <w:t>Pending completion of audit</w:t>
            </w:r>
          </w:p>
        </w:tc>
      </w:tr>
      <w:tr w:rsidR="00F95422" w14:paraId="476B178A" w14:textId="77777777">
        <w:tc>
          <w:tcPr>
            <w:tcW w:w="750" w:type="dxa"/>
          </w:tcPr>
          <w:p w14:paraId="476B1788" w14:textId="77777777" w:rsidR="00F95422" w:rsidRDefault="00F22FD6">
            <w:pPr>
              <w:ind w:left="0" w:hanging="2"/>
              <w:rPr>
                <w:rFonts w:ascii="Arial" w:eastAsia="Arial" w:hAnsi="Arial" w:cs="Arial"/>
              </w:rPr>
            </w:pPr>
            <w:r>
              <w:rPr>
                <w:rFonts w:ascii="Arial" w:eastAsia="Arial" w:hAnsi="Arial" w:cs="Arial"/>
              </w:rPr>
              <w:t>d</w:t>
            </w:r>
          </w:p>
        </w:tc>
        <w:tc>
          <w:tcPr>
            <w:tcW w:w="9480" w:type="dxa"/>
          </w:tcPr>
          <w:p w14:paraId="476B1789"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On approval Accounting Statement to be signed and dated by person presiding at meeting </w:t>
            </w:r>
            <w:r>
              <w:rPr>
                <w:rFonts w:ascii="Arial" w:eastAsia="Arial" w:hAnsi="Arial" w:cs="Arial"/>
                <w:b/>
              </w:rPr>
              <w:t xml:space="preserve">at which approval is given. </w:t>
            </w:r>
            <w:r>
              <w:rPr>
                <w:rFonts w:ascii="Arial" w:eastAsia="Arial" w:hAnsi="Arial" w:cs="Arial"/>
              </w:rPr>
              <w:t>Pending completion of audit</w:t>
            </w:r>
          </w:p>
        </w:tc>
      </w:tr>
      <w:tr w:rsidR="00F95422" w14:paraId="476B178D" w14:textId="77777777">
        <w:tc>
          <w:tcPr>
            <w:tcW w:w="750" w:type="dxa"/>
          </w:tcPr>
          <w:p w14:paraId="476B178B" w14:textId="77777777" w:rsidR="00F95422" w:rsidRDefault="00F22FD6">
            <w:pPr>
              <w:ind w:left="0" w:hanging="2"/>
              <w:rPr>
                <w:rFonts w:ascii="Arial" w:eastAsia="Arial" w:hAnsi="Arial" w:cs="Arial"/>
                <w:b/>
              </w:rPr>
            </w:pPr>
            <w:r>
              <w:rPr>
                <w:rFonts w:ascii="Arial" w:eastAsia="Arial" w:hAnsi="Arial" w:cs="Arial"/>
                <w:b/>
              </w:rPr>
              <w:t>4</w:t>
            </w:r>
          </w:p>
        </w:tc>
        <w:tc>
          <w:tcPr>
            <w:tcW w:w="9480" w:type="dxa"/>
          </w:tcPr>
          <w:p w14:paraId="476B178C"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Questions. </w:t>
            </w:r>
            <w:r>
              <w:rPr>
                <w:rFonts w:ascii="Arial" w:eastAsia="Arial" w:hAnsi="Arial" w:cs="Arial"/>
              </w:rPr>
              <w:t>None</w:t>
            </w:r>
          </w:p>
        </w:tc>
      </w:tr>
      <w:tr w:rsidR="00F95422" w14:paraId="476B1790" w14:textId="77777777">
        <w:tc>
          <w:tcPr>
            <w:tcW w:w="750" w:type="dxa"/>
          </w:tcPr>
          <w:p w14:paraId="476B178E" w14:textId="77777777" w:rsidR="00F95422" w:rsidRDefault="00F22FD6">
            <w:pPr>
              <w:ind w:left="0" w:hanging="2"/>
              <w:rPr>
                <w:rFonts w:ascii="Arial" w:eastAsia="Arial" w:hAnsi="Arial" w:cs="Arial"/>
                <w:b/>
              </w:rPr>
            </w:pPr>
            <w:r>
              <w:rPr>
                <w:rFonts w:ascii="Arial" w:eastAsia="Arial" w:hAnsi="Arial" w:cs="Arial"/>
                <w:b/>
              </w:rPr>
              <w:t>5</w:t>
            </w:r>
          </w:p>
        </w:tc>
        <w:tc>
          <w:tcPr>
            <w:tcW w:w="9480" w:type="dxa"/>
          </w:tcPr>
          <w:p w14:paraId="476B178F"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Any Other Matters. </w:t>
            </w:r>
            <w:r>
              <w:rPr>
                <w:rFonts w:ascii="Arial" w:eastAsia="Arial" w:hAnsi="Arial" w:cs="Arial"/>
              </w:rPr>
              <w:t>None</w:t>
            </w:r>
          </w:p>
        </w:tc>
      </w:tr>
      <w:tr w:rsidR="00F95422" w14:paraId="476B1793" w14:textId="77777777">
        <w:tc>
          <w:tcPr>
            <w:tcW w:w="750" w:type="dxa"/>
          </w:tcPr>
          <w:p w14:paraId="476B1791" w14:textId="77777777" w:rsidR="00F95422" w:rsidRDefault="00F22FD6">
            <w:pPr>
              <w:ind w:left="0" w:hanging="2"/>
              <w:rPr>
                <w:rFonts w:ascii="Arial" w:eastAsia="Arial" w:hAnsi="Arial" w:cs="Arial"/>
                <w:b/>
              </w:rPr>
            </w:pPr>
            <w:r>
              <w:rPr>
                <w:rFonts w:ascii="Arial" w:eastAsia="Arial" w:hAnsi="Arial" w:cs="Arial"/>
                <w:b/>
              </w:rPr>
              <w:t>6</w:t>
            </w:r>
          </w:p>
        </w:tc>
        <w:tc>
          <w:tcPr>
            <w:tcW w:w="9480" w:type="dxa"/>
          </w:tcPr>
          <w:p w14:paraId="476B1792" w14:textId="77777777" w:rsidR="00F95422" w:rsidRDefault="00F22FD6">
            <w:pPr>
              <w:shd w:val="clear" w:color="auto" w:fill="FFFFFF"/>
              <w:ind w:left="0" w:hanging="2"/>
              <w:rPr>
                <w:rFonts w:ascii="Arial" w:eastAsia="Arial" w:hAnsi="Arial" w:cs="Arial"/>
              </w:rPr>
            </w:pPr>
            <w:r>
              <w:rPr>
                <w:rFonts w:ascii="Arial" w:eastAsia="Arial" w:hAnsi="Arial" w:cs="Arial"/>
                <w:b/>
              </w:rPr>
              <w:t>Conclusion of Annual Parish Meeting.</w:t>
            </w:r>
            <w:r>
              <w:rPr>
                <w:rFonts w:ascii="Arial" w:eastAsia="Arial" w:hAnsi="Arial" w:cs="Arial"/>
              </w:rPr>
              <w:t xml:space="preserve"> Cllr </w:t>
            </w:r>
            <w:proofErr w:type="spellStart"/>
            <w:r>
              <w:rPr>
                <w:rFonts w:ascii="Arial" w:eastAsia="Arial" w:hAnsi="Arial" w:cs="Arial"/>
              </w:rPr>
              <w:t>Beuttell</w:t>
            </w:r>
            <w:proofErr w:type="spellEnd"/>
            <w:r>
              <w:rPr>
                <w:rFonts w:ascii="Arial" w:eastAsia="Arial" w:hAnsi="Arial" w:cs="Arial"/>
              </w:rPr>
              <w:t xml:space="preserve"> closed by thanking everyone for attending the Annual Parish Meeting.</w:t>
            </w:r>
          </w:p>
        </w:tc>
      </w:tr>
      <w:tr w:rsidR="00F95422" w14:paraId="476B1796" w14:textId="77777777">
        <w:tc>
          <w:tcPr>
            <w:tcW w:w="750" w:type="dxa"/>
          </w:tcPr>
          <w:p w14:paraId="476B1794"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w:t>
            </w:r>
          </w:p>
        </w:tc>
        <w:tc>
          <w:tcPr>
            <w:tcW w:w="9480" w:type="dxa"/>
          </w:tcPr>
          <w:p w14:paraId="476B1795" w14:textId="77777777" w:rsidR="00F95422" w:rsidRDefault="00F22FD6">
            <w:pPr>
              <w:shd w:val="clear" w:color="auto" w:fill="FFFFFF"/>
              <w:ind w:left="0" w:hanging="2"/>
              <w:rPr>
                <w:rFonts w:ascii="Arial" w:eastAsia="Arial" w:hAnsi="Arial" w:cs="Arial"/>
                <w:b/>
              </w:rPr>
            </w:pPr>
            <w:r>
              <w:rPr>
                <w:rFonts w:ascii="Arial" w:eastAsia="Arial" w:hAnsi="Arial" w:cs="Arial"/>
                <w:b/>
              </w:rPr>
              <w:t>Declaration of Acceptance of Office</w:t>
            </w:r>
          </w:p>
        </w:tc>
      </w:tr>
      <w:tr w:rsidR="00F95422" w14:paraId="476B1799" w14:textId="77777777">
        <w:tc>
          <w:tcPr>
            <w:tcW w:w="750" w:type="dxa"/>
            <w:shd w:val="clear" w:color="auto" w:fill="auto"/>
            <w:tcMar>
              <w:top w:w="0" w:type="dxa"/>
              <w:left w:w="0" w:type="dxa"/>
              <w:bottom w:w="0" w:type="dxa"/>
              <w:right w:w="0" w:type="dxa"/>
            </w:tcMar>
          </w:tcPr>
          <w:p w14:paraId="476B1797"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w:t>
            </w:r>
          </w:p>
        </w:tc>
        <w:tc>
          <w:tcPr>
            <w:tcW w:w="9480" w:type="dxa"/>
            <w:shd w:val="clear" w:color="auto" w:fill="auto"/>
            <w:tcMar>
              <w:top w:w="0" w:type="dxa"/>
              <w:left w:w="0" w:type="dxa"/>
              <w:bottom w:w="0" w:type="dxa"/>
              <w:right w:w="0" w:type="dxa"/>
            </w:tcMar>
          </w:tcPr>
          <w:p w14:paraId="476B1798" w14:textId="77777777" w:rsidR="00F95422" w:rsidRDefault="00F22FD6">
            <w:pPr>
              <w:shd w:val="clear" w:color="auto" w:fill="FFFFFF"/>
              <w:ind w:left="0" w:hanging="2"/>
              <w:rPr>
                <w:rFonts w:ascii="Arial" w:eastAsia="Arial" w:hAnsi="Arial" w:cs="Arial"/>
                <w:b/>
                <w:sz w:val="22"/>
                <w:szCs w:val="22"/>
              </w:rPr>
            </w:pPr>
            <w:r>
              <w:rPr>
                <w:rFonts w:ascii="Arial" w:eastAsia="Arial" w:hAnsi="Arial" w:cs="Arial"/>
                <w:b/>
              </w:rPr>
              <w:t xml:space="preserve">(Annual) Election of Chairman: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elected. Cllr Bradshaw seconded</w:t>
            </w:r>
          </w:p>
        </w:tc>
      </w:tr>
      <w:tr w:rsidR="00F95422" w14:paraId="476B179C" w14:textId="77777777">
        <w:tc>
          <w:tcPr>
            <w:tcW w:w="750" w:type="dxa"/>
            <w:shd w:val="clear" w:color="auto" w:fill="auto"/>
            <w:tcMar>
              <w:top w:w="0" w:type="dxa"/>
              <w:left w:w="0" w:type="dxa"/>
              <w:bottom w:w="0" w:type="dxa"/>
              <w:right w:w="0" w:type="dxa"/>
            </w:tcMar>
          </w:tcPr>
          <w:p w14:paraId="476B179A"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7.2</w:t>
            </w:r>
          </w:p>
        </w:tc>
        <w:tc>
          <w:tcPr>
            <w:tcW w:w="9480" w:type="dxa"/>
            <w:shd w:val="clear" w:color="auto" w:fill="auto"/>
            <w:tcMar>
              <w:top w:w="0" w:type="dxa"/>
              <w:left w:w="0" w:type="dxa"/>
              <w:bottom w:w="0" w:type="dxa"/>
              <w:right w:w="0" w:type="dxa"/>
            </w:tcMar>
          </w:tcPr>
          <w:p w14:paraId="476B179B" w14:textId="77777777" w:rsidR="00F95422" w:rsidRDefault="00F22FD6">
            <w:pPr>
              <w:shd w:val="clear" w:color="auto" w:fill="FFFFFF"/>
              <w:ind w:left="0" w:hanging="2"/>
              <w:rPr>
                <w:rFonts w:ascii="Arial" w:eastAsia="Arial" w:hAnsi="Arial" w:cs="Arial"/>
                <w:sz w:val="22"/>
                <w:szCs w:val="22"/>
              </w:rPr>
            </w:pPr>
            <w:r>
              <w:rPr>
                <w:rFonts w:ascii="Arial" w:eastAsia="Arial" w:hAnsi="Arial" w:cs="Arial"/>
                <w:b/>
              </w:rPr>
              <w:t xml:space="preserve">Declaration of Acceptance of </w:t>
            </w:r>
            <w:proofErr w:type="spellStart"/>
            <w:r>
              <w:rPr>
                <w:rFonts w:ascii="Arial" w:eastAsia="Arial" w:hAnsi="Arial" w:cs="Arial"/>
                <w:b/>
              </w:rPr>
              <w:t>Office:</w:t>
            </w:r>
            <w:r>
              <w:rPr>
                <w:rFonts w:ascii="Arial" w:eastAsia="Arial" w:hAnsi="Arial" w:cs="Arial"/>
              </w:rPr>
              <w:t>Received</w:t>
            </w:r>
            <w:proofErr w:type="spellEnd"/>
          </w:p>
        </w:tc>
      </w:tr>
      <w:tr w:rsidR="00F95422" w14:paraId="476B179F" w14:textId="77777777">
        <w:tc>
          <w:tcPr>
            <w:tcW w:w="750" w:type="dxa"/>
            <w:shd w:val="clear" w:color="auto" w:fill="auto"/>
            <w:tcMar>
              <w:top w:w="0" w:type="dxa"/>
              <w:left w:w="0" w:type="dxa"/>
              <w:bottom w:w="0" w:type="dxa"/>
              <w:right w:w="0" w:type="dxa"/>
            </w:tcMar>
          </w:tcPr>
          <w:p w14:paraId="476B179D"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7.3</w:t>
            </w:r>
          </w:p>
        </w:tc>
        <w:tc>
          <w:tcPr>
            <w:tcW w:w="9480" w:type="dxa"/>
            <w:shd w:val="clear" w:color="auto" w:fill="auto"/>
            <w:tcMar>
              <w:top w:w="0" w:type="dxa"/>
              <w:left w:w="0" w:type="dxa"/>
              <w:bottom w:w="0" w:type="dxa"/>
              <w:right w:w="0" w:type="dxa"/>
            </w:tcMar>
          </w:tcPr>
          <w:p w14:paraId="476B179E" w14:textId="77777777" w:rsidR="00F95422" w:rsidRDefault="00F22FD6">
            <w:pPr>
              <w:shd w:val="clear" w:color="auto" w:fill="FFFFFF"/>
              <w:ind w:left="0" w:hanging="2"/>
              <w:rPr>
                <w:rFonts w:ascii="Arial" w:eastAsia="Arial" w:hAnsi="Arial" w:cs="Arial"/>
                <w:sz w:val="22"/>
                <w:szCs w:val="22"/>
              </w:rPr>
            </w:pPr>
            <w:r>
              <w:rPr>
                <w:rFonts w:ascii="Arial" w:eastAsia="Arial" w:hAnsi="Arial" w:cs="Arial"/>
                <w:b/>
              </w:rPr>
              <w:t xml:space="preserve">From Chairman: </w:t>
            </w:r>
            <w:r>
              <w:rPr>
                <w:rFonts w:ascii="Arial" w:eastAsia="Arial" w:hAnsi="Arial" w:cs="Arial"/>
              </w:rPr>
              <w:t>Acceptance</w:t>
            </w:r>
            <w:r>
              <w:rPr>
                <w:rFonts w:ascii="Arial" w:eastAsia="Arial" w:hAnsi="Arial" w:cs="Arial"/>
                <w:sz w:val="22"/>
                <w:szCs w:val="22"/>
              </w:rPr>
              <w:t xml:space="preserve"> </w:t>
            </w:r>
            <w:r>
              <w:rPr>
                <w:rFonts w:ascii="Arial" w:eastAsia="Arial" w:hAnsi="Arial" w:cs="Arial"/>
              </w:rPr>
              <w:t>Received</w:t>
            </w:r>
          </w:p>
        </w:tc>
      </w:tr>
      <w:tr w:rsidR="00F95422" w14:paraId="476B17A2" w14:textId="77777777">
        <w:tc>
          <w:tcPr>
            <w:tcW w:w="750" w:type="dxa"/>
            <w:shd w:val="clear" w:color="auto" w:fill="auto"/>
            <w:tcMar>
              <w:top w:w="0" w:type="dxa"/>
              <w:left w:w="0" w:type="dxa"/>
              <w:bottom w:w="0" w:type="dxa"/>
              <w:right w:w="0" w:type="dxa"/>
            </w:tcMar>
          </w:tcPr>
          <w:p w14:paraId="476B17A0"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7.4</w:t>
            </w:r>
          </w:p>
        </w:tc>
        <w:tc>
          <w:tcPr>
            <w:tcW w:w="9480" w:type="dxa"/>
            <w:shd w:val="clear" w:color="auto" w:fill="auto"/>
            <w:tcMar>
              <w:top w:w="0" w:type="dxa"/>
              <w:left w:w="0" w:type="dxa"/>
              <w:bottom w:w="0" w:type="dxa"/>
              <w:right w:w="0" w:type="dxa"/>
            </w:tcMar>
          </w:tcPr>
          <w:p w14:paraId="476B17A1" w14:textId="77777777" w:rsidR="00F95422" w:rsidRDefault="00F22FD6">
            <w:pPr>
              <w:shd w:val="clear" w:color="auto" w:fill="FFFFFF"/>
              <w:ind w:left="0" w:hanging="2"/>
              <w:rPr>
                <w:rFonts w:ascii="Arial" w:eastAsia="Arial" w:hAnsi="Arial" w:cs="Arial"/>
                <w:b/>
                <w:sz w:val="22"/>
                <w:szCs w:val="22"/>
              </w:rPr>
            </w:pPr>
            <w:r>
              <w:rPr>
                <w:rFonts w:ascii="Arial" w:eastAsia="Arial" w:hAnsi="Arial" w:cs="Arial"/>
                <w:b/>
              </w:rPr>
              <w:t xml:space="preserve">From ALL members: </w:t>
            </w:r>
            <w:r>
              <w:rPr>
                <w:rFonts w:ascii="Arial" w:eastAsia="Arial" w:hAnsi="Arial" w:cs="Arial"/>
              </w:rPr>
              <w:t>Acceptance</w:t>
            </w:r>
            <w:r>
              <w:rPr>
                <w:rFonts w:ascii="Arial" w:eastAsia="Arial" w:hAnsi="Arial" w:cs="Arial"/>
                <w:sz w:val="22"/>
                <w:szCs w:val="22"/>
              </w:rPr>
              <w:t xml:space="preserve"> </w:t>
            </w:r>
            <w:r>
              <w:rPr>
                <w:rFonts w:ascii="Arial" w:eastAsia="Arial" w:hAnsi="Arial" w:cs="Arial"/>
              </w:rPr>
              <w:t>Received</w:t>
            </w:r>
          </w:p>
        </w:tc>
      </w:tr>
      <w:tr w:rsidR="00F95422" w14:paraId="476B17A5" w14:textId="77777777">
        <w:tc>
          <w:tcPr>
            <w:tcW w:w="750" w:type="dxa"/>
            <w:shd w:val="clear" w:color="auto" w:fill="auto"/>
            <w:tcMar>
              <w:top w:w="0" w:type="dxa"/>
              <w:left w:w="0" w:type="dxa"/>
              <w:bottom w:w="0" w:type="dxa"/>
              <w:right w:w="0" w:type="dxa"/>
            </w:tcMar>
          </w:tcPr>
          <w:p w14:paraId="476B17A3"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lastRenderedPageBreak/>
              <w:t>7.5</w:t>
            </w:r>
          </w:p>
        </w:tc>
        <w:tc>
          <w:tcPr>
            <w:tcW w:w="9480" w:type="dxa"/>
            <w:shd w:val="clear" w:color="auto" w:fill="auto"/>
            <w:tcMar>
              <w:top w:w="0" w:type="dxa"/>
              <w:left w:w="0" w:type="dxa"/>
              <w:bottom w:w="0" w:type="dxa"/>
              <w:right w:w="0" w:type="dxa"/>
            </w:tcMar>
          </w:tcPr>
          <w:p w14:paraId="476B17A4" w14:textId="77777777" w:rsidR="00F95422" w:rsidRDefault="00F22FD6">
            <w:pPr>
              <w:shd w:val="clear" w:color="auto" w:fill="FFFFFF"/>
              <w:ind w:left="0" w:hanging="2"/>
              <w:rPr>
                <w:rFonts w:ascii="Arial" w:eastAsia="Arial" w:hAnsi="Arial" w:cs="Arial"/>
                <w:sz w:val="22"/>
                <w:szCs w:val="22"/>
              </w:rPr>
            </w:pPr>
            <w:r>
              <w:rPr>
                <w:rFonts w:ascii="Arial" w:eastAsia="Arial" w:hAnsi="Arial" w:cs="Arial"/>
                <w:b/>
              </w:rPr>
              <w:t>Election of Other Officers/</w:t>
            </w:r>
            <w:proofErr w:type="spellStart"/>
            <w:r>
              <w:rPr>
                <w:rFonts w:ascii="Arial" w:eastAsia="Arial" w:hAnsi="Arial" w:cs="Arial"/>
                <w:b/>
              </w:rPr>
              <w:t>Representatives:</w:t>
            </w:r>
            <w:r>
              <w:rPr>
                <w:rFonts w:ascii="Arial" w:eastAsia="Arial" w:hAnsi="Arial" w:cs="Arial"/>
              </w:rPr>
              <w:t>as</w:t>
            </w:r>
            <w:proofErr w:type="spellEnd"/>
            <w:r>
              <w:rPr>
                <w:rFonts w:ascii="Arial" w:eastAsia="Arial" w:hAnsi="Arial" w:cs="Arial"/>
              </w:rPr>
              <w:t xml:space="preserve"> follows</w:t>
            </w:r>
          </w:p>
        </w:tc>
      </w:tr>
      <w:tr w:rsidR="00F95422" w14:paraId="476B17A8" w14:textId="77777777">
        <w:tc>
          <w:tcPr>
            <w:tcW w:w="750" w:type="dxa"/>
            <w:shd w:val="clear" w:color="auto" w:fill="auto"/>
            <w:tcMar>
              <w:top w:w="0" w:type="dxa"/>
              <w:left w:w="0" w:type="dxa"/>
              <w:bottom w:w="0" w:type="dxa"/>
              <w:right w:w="0" w:type="dxa"/>
            </w:tcMar>
          </w:tcPr>
          <w:p w14:paraId="476B17A6"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7.6</w:t>
            </w:r>
          </w:p>
        </w:tc>
        <w:tc>
          <w:tcPr>
            <w:tcW w:w="9480" w:type="dxa"/>
            <w:shd w:val="clear" w:color="auto" w:fill="auto"/>
            <w:tcMar>
              <w:top w:w="0" w:type="dxa"/>
              <w:left w:w="0" w:type="dxa"/>
              <w:bottom w:w="0" w:type="dxa"/>
              <w:right w:w="0" w:type="dxa"/>
            </w:tcMar>
          </w:tcPr>
          <w:p w14:paraId="476B17A7" w14:textId="77777777" w:rsidR="00F95422" w:rsidRDefault="00F22FD6">
            <w:pPr>
              <w:shd w:val="clear" w:color="auto" w:fill="FFFFFF"/>
              <w:ind w:left="0" w:hanging="2"/>
              <w:rPr>
                <w:rFonts w:ascii="Arial" w:eastAsia="Arial" w:hAnsi="Arial" w:cs="Arial"/>
              </w:rPr>
            </w:pPr>
            <w:r>
              <w:rPr>
                <w:rFonts w:ascii="Arial" w:eastAsia="Arial" w:hAnsi="Arial" w:cs="Arial"/>
                <w:b/>
              </w:rPr>
              <w:t xml:space="preserve">Vice Chairperson. </w:t>
            </w:r>
            <w:r>
              <w:rPr>
                <w:rFonts w:ascii="Arial" w:eastAsia="Arial" w:hAnsi="Arial" w:cs="Arial"/>
              </w:rPr>
              <w:t>Cllr Bradshaw</w:t>
            </w:r>
          </w:p>
        </w:tc>
      </w:tr>
      <w:tr w:rsidR="00F95422" w14:paraId="476B17AB" w14:textId="77777777">
        <w:tc>
          <w:tcPr>
            <w:tcW w:w="750" w:type="dxa"/>
            <w:shd w:val="clear" w:color="auto" w:fill="auto"/>
            <w:tcMar>
              <w:top w:w="0" w:type="dxa"/>
              <w:left w:w="0" w:type="dxa"/>
              <w:bottom w:w="0" w:type="dxa"/>
              <w:right w:w="0" w:type="dxa"/>
            </w:tcMar>
          </w:tcPr>
          <w:p w14:paraId="476B17A9"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7.7</w:t>
            </w:r>
          </w:p>
        </w:tc>
        <w:tc>
          <w:tcPr>
            <w:tcW w:w="9480" w:type="dxa"/>
            <w:shd w:val="clear" w:color="auto" w:fill="auto"/>
            <w:tcMar>
              <w:top w:w="0" w:type="dxa"/>
              <w:left w:w="0" w:type="dxa"/>
              <w:bottom w:w="0" w:type="dxa"/>
              <w:right w:w="0" w:type="dxa"/>
            </w:tcMar>
          </w:tcPr>
          <w:p w14:paraId="476B17AA" w14:textId="77777777" w:rsidR="00F95422" w:rsidRDefault="00F22FD6">
            <w:pPr>
              <w:shd w:val="clear" w:color="auto" w:fill="FFFFFF"/>
              <w:ind w:left="0" w:hanging="2"/>
              <w:rPr>
                <w:rFonts w:ascii="Arial" w:eastAsia="Arial" w:hAnsi="Arial" w:cs="Arial"/>
              </w:rPr>
            </w:pPr>
            <w:r>
              <w:rPr>
                <w:rFonts w:ascii="Arial" w:eastAsia="Arial" w:hAnsi="Arial" w:cs="Arial"/>
                <w:b/>
              </w:rPr>
              <w:t>Street Light Representative.</w:t>
            </w:r>
            <w:r>
              <w:rPr>
                <w:rFonts w:ascii="Arial" w:eastAsia="Arial" w:hAnsi="Arial" w:cs="Arial"/>
              </w:rPr>
              <w:t xml:space="preserve"> Cllr Price</w:t>
            </w:r>
          </w:p>
        </w:tc>
      </w:tr>
      <w:tr w:rsidR="00F95422" w14:paraId="476B17AE" w14:textId="77777777">
        <w:tc>
          <w:tcPr>
            <w:tcW w:w="750" w:type="dxa"/>
            <w:shd w:val="clear" w:color="auto" w:fill="auto"/>
            <w:tcMar>
              <w:top w:w="0" w:type="dxa"/>
              <w:left w:w="0" w:type="dxa"/>
              <w:bottom w:w="0" w:type="dxa"/>
              <w:right w:w="0" w:type="dxa"/>
            </w:tcMar>
          </w:tcPr>
          <w:p w14:paraId="476B17AC"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7.8</w:t>
            </w:r>
          </w:p>
        </w:tc>
        <w:tc>
          <w:tcPr>
            <w:tcW w:w="9480" w:type="dxa"/>
            <w:shd w:val="clear" w:color="auto" w:fill="auto"/>
            <w:tcMar>
              <w:top w:w="0" w:type="dxa"/>
              <w:left w:w="0" w:type="dxa"/>
              <w:bottom w:w="0" w:type="dxa"/>
              <w:right w:w="0" w:type="dxa"/>
            </w:tcMar>
          </w:tcPr>
          <w:p w14:paraId="476B17AD" w14:textId="77777777" w:rsidR="00F95422" w:rsidRDefault="00F22FD6">
            <w:pPr>
              <w:widowControl w:val="0"/>
              <w:ind w:left="0" w:hanging="2"/>
              <w:rPr>
                <w:rFonts w:ascii="Arial" w:eastAsia="Arial" w:hAnsi="Arial" w:cs="Arial"/>
              </w:rPr>
            </w:pPr>
            <w:r>
              <w:rPr>
                <w:rFonts w:ascii="Arial" w:eastAsia="Arial" w:hAnsi="Arial" w:cs="Arial"/>
                <w:b/>
              </w:rPr>
              <w:t xml:space="preserve">Cambridgeshire &amp; Peterborough Association of Local Councils Representative. </w:t>
            </w:r>
            <w:r>
              <w:rPr>
                <w:rFonts w:ascii="Arial" w:eastAsia="Arial" w:hAnsi="Arial" w:cs="Arial"/>
              </w:rPr>
              <w:t xml:space="preserve">Cllr </w:t>
            </w:r>
            <w:proofErr w:type="spellStart"/>
            <w:r>
              <w:rPr>
                <w:rFonts w:ascii="Arial" w:eastAsia="Arial" w:hAnsi="Arial" w:cs="Arial"/>
              </w:rPr>
              <w:t>Beuttell</w:t>
            </w:r>
            <w:proofErr w:type="spellEnd"/>
          </w:p>
        </w:tc>
      </w:tr>
      <w:tr w:rsidR="00F95422" w14:paraId="476B17B1" w14:textId="77777777">
        <w:tc>
          <w:tcPr>
            <w:tcW w:w="750" w:type="dxa"/>
            <w:shd w:val="clear" w:color="auto" w:fill="auto"/>
            <w:tcMar>
              <w:top w:w="0" w:type="dxa"/>
              <w:left w:w="0" w:type="dxa"/>
              <w:bottom w:w="0" w:type="dxa"/>
              <w:right w:w="0" w:type="dxa"/>
            </w:tcMar>
          </w:tcPr>
          <w:p w14:paraId="476B17AF"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7.9</w:t>
            </w:r>
          </w:p>
        </w:tc>
        <w:tc>
          <w:tcPr>
            <w:tcW w:w="9480" w:type="dxa"/>
            <w:shd w:val="clear" w:color="auto" w:fill="auto"/>
            <w:tcMar>
              <w:top w:w="0" w:type="dxa"/>
              <w:left w:w="0" w:type="dxa"/>
              <w:bottom w:w="0" w:type="dxa"/>
              <w:right w:w="0" w:type="dxa"/>
            </w:tcMar>
          </w:tcPr>
          <w:p w14:paraId="476B17B0" w14:textId="77777777" w:rsidR="00F95422" w:rsidRDefault="00F22FD6">
            <w:pPr>
              <w:widowControl w:val="0"/>
              <w:ind w:left="0" w:hanging="2"/>
              <w:rPr>
                <w:rFonts w:ascii="Arial" w:eastAsia="Arial" w:hAnsi="Arial" w:cs="Arial"/>
                <w:b/>
              </w:rPr>
            </w:pPr>
            <w:r>
              <w:rPr>
                <w:rFonts w:ascii="Arial" w:eastAsia="Arial" w:hAnsi="Arial" w:cs="Arial"/>
                <w:b/>
              </w:rPr>
              <w:t xml:space="preserve">Christie Hall Management Committee Representative. </w:t>
            </w:r>
            <w:r>
              <w:rPr>
                <w:rFonts w:ascii="Arial" w:eastAsia="Arial" w:hAnsi="Arial" w:cs="Arial"/>
              </w:rPr>
              <w:t>Cllr Bradshaw</w:t>
            </w:r>
          </w:p>
        </w:tc>
      </w:tr>
      <w:tr w:rsidR="00F95422" w14:paraId="476B17B4" w14:textId="77777777">
        <w:tc>
          <w:tcPr>
            <w:tcW w:w="750" w:type="dxa"/>
            <w:shd w:val="clear" w:color="auto" w:fill="auto"/>
            <w:tcMar>
              <w:top w:w="0" w:type="dxa"/>
              <w:left w:w="0" w:type="dxa"/>
              <w:bottom w:w="0" w:type="dxa"/>
              <w:right w:w="0" w:type="dxa"/>
            </w:tcMar>
          </w:tcPr>
          <w:p w14:paraId="476B17B2"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7.10</w:t>
            </w:r>
          </w:p>
        </w:tc>
        <w:tc>
          <w:tcPr>
            <w:tcW w:w="9480" w:type="dxa"/>
            <w:shd w:val="clear" w:color="auto" w:fill="auto"/>
            <w:tcMar>
              <w:top w:w="0" w:type="dxa"/>
              <w:left w:w="0" w:type="dxa"/>
              <w:bottom w:w="0" w:type="dxa"/>
              <w:right w:w="0" w:type="dxa"/>
            </w:tcMar>
          </w:tcPr>
          <w:p w14:paraId="476B17B3" w14:textId="77777777" w:rsidR="00F95422" w:rsidRDefault="00F22FD6">
            <w:pPr>
              <w:widowControl w:val="0"/>
              <w:ind w:left="0" w:hanging="2"/>
              <w:rPr>
                <w:rFonts w:ascii="Arial" w:eastAsia="Arial" w:hAnsi="Arial" w:cs="Arial"/>
              </w:rPr>
            </w:pPr>
            <w:r>
              <w:rPr>
                <w:rFonts w:ascii="Arial" w:eastAsia="Arial" w:hAnsi="Arial" w:cs="Arial"/>
                <w:b/>
              </w:rPr>
              <w:t xml:space="preserve">Tree Warden. </w:t>
            </w:r>
            <w:r>
              <w:rPr>
                <w:rFonts w:ascii="Arial" w:eastAsia="Arial" w:hAnsi="Arial" w:cs="Arial"/>
              </w:rPr>
              <w:t>Cllr Turner</w:t>
            </w:r>
          </w:p>
        </w:tc>
      </w:tr>
      <w:tr w:rsidR="00F95422" w14:paraId="476B17B7" w14:textId="77777777">
        <w:tc>
          <w:tcPr>
            <w:tcW w:w="750" w:type="dxa"/>
            <w:shd w:val="clear" w:color="auto" w:fill="auto"/>
            <w:tcMar>
              <w:top w:w="0" w:type="dxa"/>
              <w:left w:w="0" w:type="dxa"/>
              <w:bottom w:w="0" w:type="dxa"/>
              <w:right w:w="0" w:type="dxa"/>
            </w:tcMar>
          </w:tcPr>
          <w:p w14:paraId="476B17B5"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7.11</w:t>
            </w:r>
          </w:p>
        </w:tc>
        <w:tc>
          <w:tcPr>
            <w:tcW w:w="9480" w:type="dxa"/>
            <w:shd w:val="clear" w:color="auto" w:fill="auto"/>
            <w:tcMar>
              <w:top w:w="0" w:type="dxa"/>
              <w:left w:w="0" w:type="dxa"/>
              <w:bottom w:w="0" w:type="dxa"/>
              <w:right w:w="0" w:type="dxa"/>
            </w:tcMar>
          </w:tcPr>
          <w:p w14:paraId="476B17B6" w14:textId="77777777" w:rsidR="00F95422" w:rsidRDefault="00F22FD6">
            <w:pPr>
              <w:widowControl w:val="0"/>
              <w:ind w:left="0" w:hanging="2"/>
              <w:rPr>
                <w:rFonts w:ascii="Arial" w:eastAsia="Arial" w:hAnsi="Arial" w:cs="Arial"/>
              </w:rPr>
            </w:pPr>
            <w:r>
              <w:rPr>
                <w:rFonts w:ascii="Arial" w:eastAsia="Arial" w:hAnsi="Arial" w:cs="Arial"/>
                <w:b/>
              </w:rPr>
              <w:t xml:space="preserve">Parochial Church Council Representative. </w:t>
            </w:r>
            <w:r>
              <w:rPr>
                <w:rFonts w:ascii="Arial" w:eastAsia="Arial" w:hAnsi="Arial" w:cs="Arial"/>
              </w:rPr>
              <w:t>Cllr Wright</w:t>
            </w:r>
          </w:p>
        </w:tc>
      </w:tr>
      <w:tr w:rsidR="00F95422" w14:paraId="476B17BA" w14:textId="77777777">
        <w:tc>
          <w:tcPr>
            <w:tcW w:w="750" w:type="dxa"/>
            <w:shd w:val="clear" w:color="auto" w:fill="auto"/>
            <w:tcMar>
              <w:top w:w="0" w:type="dxa"/>
              <w:left w:w="0" w:type="dxa"/>
              <w:bottom w:w="0" w:type="dxa"/>
              <w:right w:w="0" w:type="dxa"/>
            </w:tcMar>
          </w:tcPr>
          <w:p w14:paraId="476B17B8"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7.12</w:t>
            </w:r>
          </w:p>
        </w:tc>
        <w:tc>
          <w:tcPr>
            <w:tcW w:w="9480" w:type="dxa"/>
            <w:shd w:val="clear" w:color="auto" w:fill="auto"/>
            <w:tcMar>
              <w:top w:w="0" w:type="dxa"/>
              <w:left w:w="0" w:type="dxa"/>
              <w:bottom w:w="0" w:type="dxa"/>
              <w:right w:w="0" w:type="dxa"/>
            </w:tcMar>
          </w:tcPr>
          <w:p w14:paraId="476B17B9" w14:textId="77777777" w:rsidR="00F95422" w:rsidRDefault="00F22FD6">
            <w:pPr>
              <w:widowControl w:val="0"/>
              <w:ind w:left="0" w:hanging="2"/>
              <w:rPr>
                <w:rFonts w:ascii="Arial" w:eastAsia="Arial" w:hAnsi="Arial" w:cs="Arial"/>
              </w:rPr>
            </w:pPr>
            <w:r>
              <w:rPr>
                <w:rFonts w:ascii="Arial" w:eastAsia="Arial" w:hAnsi="Arial" w:cs="Arial"/>
                <w:b/>
              </w:rPr>
              <w:t xml:space="preserve">Parish Footpaths and Bridleways Representative. </w:t>
            </w:r>
            <w:r>
              <w:rPr>
                <w:rFonts w:ascii="Arial" w:eastAsia="Arial" w:hAnsi="Arial" w:cs="Arial"/>
              </w:rPr>
              <w:t>Cllr Turner</w:t>
            </w:r>
          </w:p>
        </w:tc>
      </w:tr>
      <w:tr w:rsidR="00F95422" w14:paraId="476B17BD" w14:textId="77777777">
        <w:tc>
          <w:tcPr>
            <w:tcW w:w="750" w:type="dxa"/>
            <w:shd w:val="clear" w:color="auto" w:fill="auto"/>
            <w:tcMar>
              <w:top w:w="0" w:type="dxa"/>
              <w:left w:w="0" w:type="dxa"/>
              <w:bottom w:w="0" w:type="dxa"/>
              <w:right w:w="0" w:type="dxa"/>
            </w:tcMar>
          </w:tcPr>
          <w:p w14:paraId="476B17BB"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7.13</w:t>
            </w:r>
          </w:p>
        </w:tc>
        <w:tc>
          <w:tcPr>
            <w:tcW w:w="9480" w:type="dxa"/>
            <w:shd w:val="clear" w:color="auto" w:fill="auto"/>
            <w:tcMar>
              <w:top w:w="0" w:type="dxa"/>
              <w:left w:w="0" w:type="dxa"/>
              <w:bottom w:w="0" w:type="dxa"/>
              <w:right w:w="0" w:type="dxa"/>
            </w:tcMar>
          </w:tcPr>
          <w:p w14:paraId="476B17BC" w14:textId="77777777" w:rsidR="00F95422" w:rsidRDefault="00F22FD6">
            <w:pPr>
              <w:widowControl w:val="0"/>
              <w:ind w:left="0" w:hanging="2"/>
              <w:rPr>
                <w:rFonts w:ascii="Arial" w:eastAsia="Arial" w:hAnsi="Arial" w:cs="Arial"/>
              </w:rPr>
            </w:pPr>
            <w:r>
              <w:rPr>
                <w:rFonts w:ascii="Arial" w:eastAsia="Arial" w:hAnsi="Arial" w:cs="Arial"/>
                <w:b/>
              </w:rPr>
              <w:t xml:space="preserve">Police Liaison Representative. </w:t>
            </w:r>
            <w:r>
              <w:rPr>
                <w:rFonts w:ascii="Arial" w:eastAsia="Arial" w:hAnsi="Arial" w:cs="Arial"/>
              </w:rPr>
              <w:t xml:space="preserve">Cllr </w:t>
            </w:r>
            <w:proofErr w:type="spellStart"/>
            <w:r>
              <w:rPr>
                <w:rFonts w:ascii="Arial" w:eastAsia="Arial" w:hAnsi="Arial" w:cs="Arial"/>
              </w:rPr>
              <w:t>Riddington</w:t>
            </w:r>
            <w:proofErr w:type="spellEnd"/>
          </w:p>
        </w:tc>
      </w:tr>
      <w:tr w:rsidR="00F95422" w14:paraId="476B17C0" w14:textId="77777777">
        <w:tc>
          <w:tcPr>
            <w:tcW w:w="750" w:type="dxa"/>
            <w:shd w:val="clear" w:color="auto" w:fill="auto"/>
            <w:tcMar>
              <w:top w:w="0" w:type="dxa"/>
              <w:left w:w="0" w:type="dxa"/>
              <w:bottom w:w="0" w:type="dxa"/>
              <w:right w:w="0" w:type="dxa"/>
            </w:tcMar>
          </w:tcPr>
          <w:p w14:paraId="476B17BE"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7.14</w:t>
            </w:r>
          </w:p>
        </w:tc>
        <w:tc>
          <w:tcPr>
            <w:tcW w:w="9480" w:type="dxa"/>
            <w:shd w:val="clear" w:color="auto" w:fill="auto"/>
            <w:tcMar>
              <w:top w:w="0" w:type="dxa"/>
              <w:left w:w="0" w:type="dxa"/>
              <w:bottom w:w="0" w:type="dxa"/>
              <w:right w:w="0" w:type="dxa"/>
            </w:tcMar>
          </w:tcPr>
          <w:p w14:paraId="476B17BF" w14:textId="77777777" w:rsidR="00F95422" w:rsidRDefault="00F22FD6">
            <w:pPr>
              <w:widowControl w:val="0"/>
              <w:ind w:left="0" w:hanging="2"/>
              <w:rPr>
                <w:rFonts w:ascii="Arial" w:eastAsia="Arial" w:hAnsi="Arial" w:cs="Arial"/>
              </w:rPr>
            </w:pPr>
            <w:r>
              <w:rPr>
                <w:rFonts w:ascii="Arial" w:eastAsia="Arial" w:hAnsi="Arial" w:cs="Arial"/>
                <w:b/>
              </w:rPr>
              <w:t xml:space="preserve">Road Safety Representative. </w:t>
            </w:r>
            <w:r>
              <w:rPr>
                <w:rFonts w:ascii="Arial" w:eastAsia="Arial" w:hAnsi="Arial" w:cs="Arial"/>
              </w:rPr>
              <w:t>All Cllrs</w:t>
            </w:r>
          </w:p>
        </w:tc>
      </w:tr>
      <w:tr w:rsidR="00F95422" w14:paraId="476B17C3" w14:textId="77777777">
        <w:tc>
          <w:tcPr>
            <w:tcW w:w="750" w:type="dxa"/>
            <w:shd w:val="clear" w:color="auto" w:fill="auto"/>
            <w:tcMar>
              <w:top w:w="0" w:type="dxa"/>
              <w:left w:w="0" w:type="dxa"/>
              <w:bottom w:w="0" w:type="dxa"/>
              <w:right w:w="0" w:type="dxa"/>
            </w:tcMar>
          </w:tcPr>
          <w:p w14:paraId="476B17C1"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7.15</w:t>
            </w:r>
          </w:p>
        </w:tc>
        <w:tc>
          <w:tcPr>
            <w:tcW w:w="9480" w:type="dxa"/>
            <w:shd w:val="clear" w:color="auto" w:fill="auto"/>
            <w:tcMar>
              <w:top w:w="0" w:type="dxa"/>
              <w:left w:w="0" w:type="dxa"/>
              <w:bottom w:w="0" w:type="dxa"/>
              <w:right w:w="0" w:type="dxa"/>
            </w:tcMar>
          </w:tcPr>
          <w:p w14:paraId="476B17C2" w14:textId="77777777" w:rsidR="00F95422" w:rsidRDefault="00F22FD6">
            <w:pPr>
              <w:widowControl w:val="0"/>
              <w:ind w:left="0" w:hanging="2"/>
              <w:rPr>
                <w:rFonts w:ascii="Arial" w:eastAsia="Arial" w:hAnsi="Arial" w:cs="Arial"/>
              </w:rPr>
            </w:pPr>
            <w:r>
              <w:rPr>
                <w:rFonts w:ascii="Arial" w:eastAsia="Arial" w:hAnsi="Arial" w:cs="Arial"/>
                <w:b/>
              </w:rPr>
              <w:t xml:space="preserve">Planning and Development and Land Issues Representative(s). </w:t>
            </w:r>
            <w:r>
              <w:rPr>
                <w:rFonts w:ascii="Arial" w:eastAsia="Arial" w:hAnsi="Arial" w:cs="Arial"/>
              </w:rPr>
              <w:t>All Cllrs</w:t>
            </w:r>
          </w:p>
        </w:tc>
      </w:tr>
      <w:tr w:rsidR="00F95422" w14:paraId="476B17C6" w14:textId="77777777">
        <w:tc>
          <w:tcPr>
            <w:tcW w:w="750" w:type="dxa"/>
            <w:shd w:val="clear" w:color="auto" w:fill="auto"/>
            <w:tcMar>
              <w:top w:w="0" w:type="dxa"/>
              <w:left w:w="0" w:type="dxa"/>
              <w:bottom w:w="0" w:type="dxa"/>
              <w:right w:w="0" w:type="dxa"/>
            </w:tcMar>
          </w:tcPr>
          <w:p w14:paraId="476B17C4"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7.16</w:t>
            </w:r>
          </w:p>
        </w:tc>
        <w:tc>
          <w:tcPr>
            <w:tcW w:w="9480" w:type="dxa"/>
            <w:shd w:val="clear" w:color="auto" w:fill="auto"/>
            <w:tcMar>
              <w:top w:w="0" w:type="dxa"/>
              <w:left w:w="0" w:type="dxa"/>
              <w:bottom w:w="0" w:type="dxa"/>
              <w:right w:w="0" w:type="dxa"/>
            </w:tcMar>
          </w:tcPr>
          <w:p w14:paraId="476B17C5" w14:textId="77777777" w:rsidR="00F95422" w:rsidRDefault="00F22FD6">
            <w:pPr>
              <w:widowControl w:val="0"/>
              <w:ind w:left="0" w:hanging="2"/>
              <w:rPr>
                <w:rFonts w:ascii="Arial" w:eastAsia="Arial" w:hAnsi="Arial" w:cs="Arial"/>
              </w:rPr>
            </w:pPr>
            <w:r>
              <w:rPr>
                <w:rFonts w:ascii="Arial" w:eastAsia="Arial" w:hAnsi="Arial" w:cs="Arial"/>
                <w:b/>
              </w:rPr>
              <w:t>Parish Maintenance Representative.</w:t>
            </w:r>
            <w:r>
              <w:rPr>
                <w:rFonts w:ascii="Arial" w:eastAsia="Arial" w:hAnsi="Arial" w:cs="Arial"/>
              </w:rPr>
              <w:t xml:space="preserve"> Cllr </w:t>
            </w:r>
            <w:proofErr w:type="spellStart"/>
            <w:r>
              <w:rPr>
                <w:rFonts w:ascii="Arial" w:eastAsia="Arial" w:hAnsi="Arial" w:cs="Arial"/>
              </w:rPr>
              <w:t>Riddington</w:t>
            </w:r>
            <w:proofErr w:type="spellEnd"/>
          </w:p>
        </w:tc>
      </w:tr>
      <w:tr w:rsidR="00F95422" w14:paraId="476B17C9" w14:textId="77777777">
        <w:tc>
          <w:tcPr>
            <w:tcW w:w="750" w:type="dxa"/>
            <w:shd w:val="clear" w:color="auto" w:fill="auto"/>
            <w:tcMar>
              <w:top w:w="0" w:type="dxa"/>
              <w:left w:w="0" w:type="dxa"/>
              <w:bottom w:w="0" w:type="dxa"/>
              <w:right w:w="0" w:type="dxa"/>
            </w:tcMar>
          </w:tcPr>
          <w:p w14:paraId="476B17C7"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7.17</w:t>
            </w:r>
          </w:p>
        </w:tc>
        <w:tc>
          <w:tcPr>
            <w:tcW w:w="9480" w:type="dxa"/>
            <w:shd w:val="clear" w:color="auto" w:fill="auto"/>
            <w:tcMar>
              <w:top w:w="0" w:type="dxa"/>
              <w:left w:w="0" w:type="dxa"/>
              <w:bottom w:w="0" w:type="dxa"/>
              <w:right w:w="0" w:type="dxa"/>
            </w:tcMar>
          </w:tcPr>
          <w:p w14:paraId="476B17C8" w14:textId="77777777" w:rsidR="00F95422" w:rsidRDefault="00F22FD6">
            <w:pPr>
              <w:widowControl w:val="0"/>
              <w:ind w:left="0" w:hanging="2"/>
              <w:rPr>
                <w:rFonts w:ascii="Arial" w:eastAsia="Arial" w:hAnsi="Arial" w:cs="Arial"/>
              </w:rPr>
            </w:pPr>
            <w:r>
              <w:rPr>
                <w:rFonts w:ascii="Arial" w:eastAsia="Arial" w:hAnsi="Arial" w:cs="Arial"/>
                <w:b/>
              </w:rPr>
              <w:t xml:space="preserve">Finance Representative. </w:t>
            </w:r>
            <w:r>
              <w:rPr>
                <w:rFonts w:ascii="Arial" w:eastAsia="Arial" w:hAnsi="Arial" w:cs="Arial"/>
              </w:rPr>
              <w:t xml:space="preserve">Cllr </w:t>
            </w:r>
            <w:proofErr w:type="spellStart"/>
            <w:r>
              <w:rPr>
                <w:rFonts w:ascii="Arial" w:eastAsia="Arial" w:hAnsi="Arial" w:cs="Arial"/>
              </w:rPr>
              <w:t>Beuttell</w:t>
            </w:r>
            <w:proofErr w:type="spellEnd"/>
          </w:p>
        </w:tc>
      </w:tr>
      <w:tr w:rsidR="00F95422" w14:paraId="476B17CC" w14:textId="77777777">
        <w:tc>
          <w:tcPr>
            <w:tcW w:w="750" w:type="dxa"/>
            <w:shd w:val="clear" w:color="auto" w:fill="auto"/>
            <w:tcMar>
              <w:top w:w="0" w:type="dxa"/>
              <w:left w:w="0" w:type="dxa"/>
              <w:bottom w:w="0" w:type="dxa"/>
              <w:right w:w="0" w:type="dxa"/>
            </w:tcMar>
          </w:tcPr>
          <w:p w14:paraId="476B17CA"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7.18</w:t>
            </w:r>
          </w:p>
        </w:tc>
        <w:tc>
          <w:tcPr>
            <w:tcW w:w="9480" w:type="dxa"/>
            <w:shd w:val="clear" w:color="auto" w:fill="auto"/>
            <w:tcMar>
              <w:top w:w="0" w:type="dxa"/>
              <w:left w:w="0" w:type="dxa"/>
              <w:bottom w:w="0" w:type="dxa"/>
              <w:right w:w="0" w:type="dxa"/>
            </w:tcMar>
          </w:tcPr>
          <w:p w14:paraId="476B17CB" w14:textId="77777777" w:rsidR="00F95422" w:rsidRDefault="00F22FD6">
            <w:pPr>
              <w:widowControl w:val="0"/>
              <w:ind w:left="0" w:hanging="2"/>
              <w:rPr>
                <w:rFonts w:ascii="Arial" w:eastAsia="Arial" w:hAnsi="Arial" w:cs="Arial"/>
              </w:rPr>
            </w:pPr>
            <w:r>
              <w:rPr>
                <w:rFonts w:ascii="Arial" w:eastAsia="Arial" w:hAnsi="Arial" w:cs="Arial"/>
                <w:b/>
              </w:rPr>
              <w:t xml:space="preserve">Health &amp; Safety Representative. </w:t>
            </w:r>
            <w:proofErr w:type="spellStart"/>
            <w:r>
              <w:rPr>
                <w:rFonts w:ascii="Arial" w:eastAsia="Arial" w:hAnsi="Arial" w:cs="Arial"/>
              </w:rPr>
              <w:t>C.Newman</w:t>
            </w:r>
            <w:proofErr w:type="spellEnd"/>
            <w:r>
              <w:rPr>
                <w:rFonts w:ascii="Arial" w:eastAsia="Arial" w:hAnsi="Arial" w:cs="Arial"/>
              </w:rPr>
              <w:t xml:space="preserve"> - Clerk</w:t>
            </w:r>
          </w:p>
        </w:tc>
      </w:tr>
      <w:tr w:rsidR="00F95422" w14:paraId="476B17CF" w14:textId="77777777">
        <w:tc>
          <w:tcPr>
            <w:tcW w:w="750" w:type="dxa"/>
            <w:shd w:val="clear" w:color="auto" w:fill="auto"/>
            <w:tcMar>
              <w:top w:w="0" w:type="dxa"/>
              <w:left w:w="0" w:type="dxa"/>
              <w:bottom w:w="0" w:type="dxa"/>
              <w:right w:w="0" w:type="dxa"/>
            </w:tcMar>
          </w:tcPr>
          <w:p w14:paraId="476B17CD"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7.19</w:t>
            </w:r>
          </w:p>
        </w:tc>
        <w:tc>
          <w:tcPr>
            <w:tcW w:w="9480" w:type="dxa"/>
            <w:shd w:val="clear" w:color="auto" w:fill="auto"/>
            <w:tcMar>
              <w:top w:w="0" w:type="dxa"/>
              <w:left w:w="0" w:type="dxa"/>
              <w:bottom w:w="0" w:type="dxa"/>
              <w:right w:w="0" w:type="dxa"/>
            </w:tcMar>
          </w:tcPr>
          <w:p w14:paraId="476B17CE" w14:textId="77777777" w:rsidR="00F95422" w:rsidRDefault="00F22FD6">
            <w:pPr>
              <w:widowControl w:val="0"/>
              <w:ind w:left="0" w:hanging="2"/>
              <w:rPr>
                <w:rFonts w:ascii="Arial" w:eastAsia="Arial" w:hAnsi="Arial" w:cs="Arial"/>
              </w:rPr>
            </w:pPr>
            <w:r>
              <w:rPr>
                <w:rFonts w:ascii="Arial" w:eastAsia="Arial" w:hAnsi="Arial" w:cs="Arial"/>
                <w:b/>
              </w:rPr>
              <w:t xml:space="preserve">Line Manager for Clerk. </w:t>
            </w:r>
            <w:r>
              <w:rPr>
                <w:rFonts w:ascii="Arial" w:eastAsia="Arial" w:hAnsi="Arial" w:cs="Arial"/>
              </w:rPr>
              <w:t xml:space="preserve">Cllr </w:t>
            </w:r>
            <w:proofErr w:type="spellStart"/>
            <w:r>
              <w:rPr>
                <w:rFonts w:ascii="Arial" w:eastAsia="Arial" w:hAnsi="Arial" w:cs="Arial"/>
              </w:rPr>
              <w:t>Beuttell</w:t>
            </w:r>
            <w:proofErr w:type="spellEnd"/>
          </w:p>
        </w:tc>
      </w:tr>
      <w:tr w:rsidR="00F95422" w14:paraId="476B17D2" w14:textId="77777777">
        <w:tc>
          <w:tcPr>
            <w:tcW w:w="750" w:type="dxa"/>
            <w:shd w:val="clear" w:color="auto" w:fill="auto"/>
            <w:tcMar>
              <w:top w:w="0" w:type="dxa"/>
              <w:left w:w="0" w:type="dxa"/>
              <w:bottom w:w="0" w:type="dxa"/>
              <w:right w:w="0" w:type="dxa"/>
            </w:tcMar>
          </w:tcPr>
          <w:p w14:paraId="476B17D0"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7.20</w:t>
            </w:r>
          </w:p>
        </w:tc>
        <w:tc>
          <w:tcPr>
            <w:tcW w:w="9480" w:type="dxa"/>
            <w:shd w:val="clear" w:color="auto" w:fill="auto"/>
            <w:tcMar>
              <w:top w:w="0" w:type="dxa"/>
              <w:left w:w="0" w:type="dxa"/>
              <w:bottom w:w="0" w:type="dxa"/>
              <w:right w:w="0" w:type="dxa"/>
            </w:tcMar>
          </w:tcPr>
          <w:p w14:paraId="476B17D1" w14:textId="77777777" w:rsidR="00F95422" w:rsidRDefault="00F22FD6">
            <w:pPr>
              <w:widowControl w:val="0"/>
              <w:ind w:left="0" w:hanging="2"/>
              <w:rPr>
                <w:rFonts w:ascii="Arial" w:eastAsia="Arial" w:hAnsi="Arial" w:cs="Arial"/>
              </w:rPr>
            </w:pPr>
            <w:proofErr w:type="spellStart"/>
            <w:r>
              <w:rPr>
                <w:rFonts w:ascii="Arial" w:eastAsia="Arial" w:hAnsi="Arial" w:cs="Arial"/>
                <w:b/>
              </w:rPr>
              <w:t>Thornhaugh</w:t>
            </w:r>
            <w:proofErr w:type="spellEnd"/>
            <w:r>
              <w:rPr>
                <w:rFonts w:ascii="Arial" w:eastAsia="Arial" w:hAnsi="Arial" w:cs="Arial"/>
                <w:b/>
              </w:rPr>
              <w:t xml:space="preserve"> Development Action Group.</w:t>
            </w:r>
            <w:r>
              <w:rPr>
                <w:rFonts w:ascii="Arial" w:eastAsia="Arial" w:hAnsi="Arial" w:cs="Arial"/>
              </w:rPr>
              <w:t xml:space="preserve"> Cllr Engel</w:t>
            </w:r>
          </w:p>
        </w:tc>
      </w:tr>
      <w:tr w:rsidR="00F95422" w14:paraId="476B17D5" w14:textId="77777777">
        <w:tc>
          <w:tcPr>
            <w:tcW w:w="750" w:type="dxa"/>
            <w:shd w:val="clear" w:color="auto" w:fill="auto"/>
            <w:tcMar>
              <w:top w:w="0" w:type="dxa"/>
              <w:left w:w="0" w:type="dxa"/>
              <w:bottom w:w="0" w:type="dxa"/>
              <w:right w:w="0" w:type="dxa"/>
            </w:tcMar>
          </w:tcPr>
          <w:p w14:paraId="476B17D3" w14:textId="77777777" w:rsidR="00F95422" w:rsidRDefault="00F22FD6">
            <w:pPr>
              <w:pBdr>
                <w:top w:val="nil"/>
                <w:left w:val="nil"/>
                <w:bottom w:val="nil"/>
                <w:right w:val="nil"/>
                <w:between w:val="nil"/>
              </w:pBdr>
              <w:spacing w:line="240" w:lineRule="auto"/>
              <w:ind w:left="0" w:hanging="2"/>
              <w:rPr>
                <w:rFonts w:ascii="Arial" w:eastAsia="Arial" w:hAnsi="Arial" w:cs="Arial"/>
                <w:b/>
              </w:rPr>
            </w:pPr>
            <w:r>
              <w:rPr>
                <w:rFonts w:ascii="Arial" w:eastAsia="Arial" w:hAnsi="Arial" w:cs="Arial"/>
                <w:b/>
              </w:rPr>
              <w:t>7.21</w:t>
            </w:r>
          </w:p>
        </w:tc>
        <w:tc>
          <w:tcPr>
            <w:tcW w:w="9480" w:type="dxa"/>
            <w:shd w:val="clear" w:color="auto" w:fill="auto"/>
            <w:tcMar>
              <w:top w:w="0" w:type="dxa"/>
              <w:left w:w="0" w:type="dxa"/>
              <w:bottom w:w="0" w:type="dxa"/>
              <w:right w:w="0" w:type="dxa"/>
            </w:tcMar>
          </w:tcPr>
          <w:p w14:paraId="476B17D4" w14:textId="77777777" w:rsidR="00F95422" w:rsidRDefault="00F22FD6">
            <w:pPr>
              <w:widowControl w:val="0"/>
              <w:ind w:left="0" w:hanging="2"/>
              <w:rPr>
                <w:rFonts w:ascii="Arial" w:eastAsia="Arial" w:hAnsi="Arial" w:cs="Arial"/>
              </w:rPr>
            </w:pPr>
            <w:r>
              <w:rPr>
                <w:rFonts w:ascii="Arial" w:eastAsia="Arial" w:hAnsi="Arial" w:cs="Arial"/>
                <w:b/>
              </w:rPr>
              <w:t xml:space="preserve">Any Other Representations. </w:t>
            </w:r>
            <w:r>
              <w:rPr>
                <w:rFonts w:ascii="Arial" w:eastAsia="Arial" w:hAnsi="Arial" w:cs="Arial"/>
              </w:rPr>
              <w:t>Dual A47 - All Cllrs</w:t>
            </w:r>
          </w:p>
        </w:tc>
      </w:tr>
      <w:tr w:rsidR="00F95422" w14:paraId="476B17D8" w14:textId="77777777">
        <w:tc>
          <w:tcPr>
            <w:tcW w:w="750" w:type="dxa"/>
            <w:shd w:val="clear" w:color="auto" w:fill="auto"/>
            <w:tcMar>
              <w:top w:w="0" w:type="dxa"/>
              <w:left w:w="0" w:type="dxa"/>
              <w:bottom w:w="0" w:type="dxa"/>
              <w:right w:w="0" w:type="dxa"/>
            </w:tcMar>
          </w:tcPr>
          <w:p w14:paraId="476B17D6"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8</w:t>
            </w:r>
          </w:p>
        </w:tc>
        <w:tc>
          <w:tcPr>
            <w:tcW w:w="9480" w:type="dxa"/>
            <w:shd w:val="clear" w:color="auto" w:fill="auto"/>
            <w:tcMar>
              <w:top w:w="0" w:type="dxa"/>
              <w:left w:w="0" w:type="dxa"/>
              <w:bottom w:w="0" w:type="dxa"/>
              <w:right w:w="0" w:type="dxa"/>
            </w:tcMar>
          </w:tcPr>
          <w:p w14:paraId="476B17D7" w14:textId="77777777" w:rsidR="00F95422" w:rsidRDefault="00F22FD6">
            <w:pPr>
              <w:widowControl w:val="0"/>
              <w:ind w:left="0" w:hanging="2"/>
              <w:rPr>
                <w:rFonts w:ascii="Arial" w:eastAsia="Arial" w:hAnsi="Arial" w:cs="Arial"/>
              </w:rPr>
            </w:pPr>
            <w:r>
              <w:rPr>
                <w:rFonts w:ascii="Arial" w:eastAsia="Arial" w:hAnsi="Arial" w:cs="Arial"/>
                <w:b/>
              </w:rPr>
              <w:t xml:space="preserve">Declaration of Interest in Business to be Transacted: to receive declarations of interest – person and/or prejudicial and the nature of those interests relating to items on the agenda. </w:t>
            </w:r>
            <w:r>
              <w:rPr>
                <w:rFonts w:ascii="Arial" w:eastAsia="Arial" w:hAnsi="Arial" w:cs="Arial"/>
              </w:rPr>
              <w:t>None</w:t>
            </w:r>
          </w:p>
        </w:tc>
      </w:tr>
      <w:tr w:rsidR="00F95422" w14:paraId="476B17DB" w14:textId="77777777">
        <w:tc>
          <w:tcPr>
            <w:tcW w:w="750" w:type="dxa"/>
            <w:shd w:val="clear" w:color="auto" w:fill="auto"/>
            <w:tcMar>
              <w:top w:w="0" w:type="dxa"/>
              <w:left w:w="0" w:type="dxa"/>
              <w:bottom w:w="0" w:type="dxa"/>
              <w:right w:w="0" w:type="dxa"/>
            </w:tcMar>
          </w:tcPr>
          <w:p w14:paraId="476B17D9"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9</w:t>
            </w:r>
          </w:p>
        </w:tc>
        <w:tc>
          <w:tcPr>
            <w:tcW w:w="9480" w:type="dxa"/>
            <w:shd w:val="clear" w:color="auto" w:fill="auto"/>
            <w:tcMar>
              <w:top w:w="0" w:type="dxa"/>
              <w:left w:w="0" w:type="dxa"/>
              <w:bottom w:w="0" w:type="dxa"/>
              <w:right w:w="0" w:type="dxa"/>
            </w:tcMar>
          </w:tcPr>
          <w:p w14:paraId="476B17DA" w14:textId="77777777" w:rsidR="00F95422" w:rsidRDefault="00F22FD6">
            <w:pPr>
              <w:widowControl w:val="0"/>
              <w:ind w:left="0" w:hanging="2"/>
              <w:rPr>
                <w:rFonts w:ascii="Arial" w:eastAsia="Arial" w:hAnsi="Arial" w:cs="Arial"/>
                <w:b/>
              </w:rPr>
            </w:pPr>
            <w:r>
              <w:rPr>
                <w:rFonts w:ascii="Arial" w:eastAsia="Arial" w:hAnsi="Arial" w:cs="Arial"/>
                <w:b/>
              </w:rPr>
              <w:t>Review of Subscriptions:</w:t>
            </w:r>
          </w:p>
        </w:tc>
      </w:tr>
      <w:tr w:rsidR="00F95422" w14:paraId="476B17DE" w14:textId="77777777">
        <w:tc>
          <w:tcPr>
            <w:tcW w:w="750" w:type="dxa"/>
            <w:shd w:val="clear" w:color="auto" w:fill="auto"/>
            <w:tcMar>
              <w:top w:w="0" w:type="dxa"/>
              <w:left w:w="0" w:type="dxa"/>
              <w:bottom w:w="0" w:type="dxa"/>
              <w:right w:w="0" w:type="dxa"/>
            </w:tcMar>
          </w:tcPr>
          <w:p w14:paraId="476B17DC"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9.1</w:t>
            </w:r>
          </w:p>
        </w:tc>
        <w:tc>
          <w:tcPr>
            <w:tcW w:w="9480" w:type="dxa"/>
            <w:shd w:val="clear" w:color="auto" w:fill="auto"/>
            <w:tcMar>
              <w:top w:w="0" w:type="dxa"/>
              <w:left w:w="0" w:type="dxa"/>
              <w:bottom w:w="0" w:type="dxa"/>
              <w:right w:w="0" w:type="dxa"/>
            </w:tcMar>
          </w:tcPr>
          <w:p w14:paraId="476B17DD" w14:textId="77777777" w:rsidR="00F95422" w:rsidRDefault="00F22FD6">
            <w:pPr>
              <w:widowControl w:val="0"/>
              <w:ind w:left="0" w:hanging="2"/>
              <w:rPr>
                <w:rFonts w:ascii="Arial" w:eastAsia="Arial" w:hAnsi="Arial" w:cs="Arial"/>
              </w:rPr>
            </w:pPr>
            <w:r>
              <w:rPr>
                <w:rFonts w:ascii="Arial" w:eastAsia="Arial" w:hAnsi="Arial" w:cs="Arial"/>
              </w:rPr>
              <w:t>CAPALC - membership agreed at a c</w:t>
            </w:r>
            <w:r>
              <w:rPr>
                <w:rFonts w:ascii="Arial" w:eastAsia="Arial" w:hAnsi="Arial" w:cs="Arial"/>
              </w:rPr>
              <w:t xml:space="preserve">ost of £235.11 </w:t>
            </w:r>
          </w:p>
        </w:tc>
      </w:tr>
      <w:tr w:rsidR="00F95422" w14:paraId="476B17E1" w14:textId="77777777">
        <w:tc>
          <w:tcPr>
            <w:tcW w:w="750" w:type="dxa"/>
            <w:shd w:val="clear" w:color="auto" w:fill="auto"/>
            <w:tcMar>
              <w:top w:w="0" w:type="dxa"/>
              <w:left w:w="0" w:type="dxa"/>
              <w:bottom w:w="0" w:type="dxa"/>
              <w:right w:w="0" w:type="dxa"/>
            </w:tcMar>
          </w:tcPr>
          <w:p w14:paraId="476B17DF"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9.2</w:t>
            </w:r>
          </w:p>
        </w:tc>
        <w:tc>
          <w:tcPr>
            <w:tcW w:w="9480" w:type="dxa"/>
            <w:shd w:val="clear" w:color="auto" w:fill="auto"/>
            <w:tcMar>
              <w:top w:w="0" w:type="dxa"/>
              <w:left w:w="0" w:type="dxa"/>
              <w:bottom w:w="0" w:type="dxa"/>
              <w:right w:w="0" w:type="dxa"/>
            </w:tcMar>
          </w:tcPr>
          <w:p w14:paraId="476B17E0" w14:textId="77777777" w:rsidR="00F95422" w:rsidRDefault="00F22FD6">
            <w:pPr>
              <w:widowControl w:val="0"/>
              <w:ind w:left="0" w:hanging="2"/>
              <w:rPr>
                <w:rFonts w:ascii="Arial" w:eastAsia="Arial" w:hAnsi="Arial" w:cs="Arial"/>
              </w:rPr>
            </w:pPr>
            <w:r>
              <w:rPr>
                <w:rFonts w:ascii="Arial" w:eastAsia="Arial" w:hAnsi="Arial" w:cs="Arial"/>
              </w:rPr>
              <w:t>Defib maintenance - see acceptance of finances in normal meeting minutes</w:t>
            </w:r>
          </w:p>
        </w:tc>
      </w:tr>
      <w:tr w:rsidR="00F95422" w14:paraId="476B17E4" w14:textId="77777777">
        <w:tc>
          <w:tcPr>
            <w:tcW w:w="750" w:type="dxa"/>
            <w:shd w:val="clear" w:color="auto" w:fill="auto"/>
            <w:tcMar>
              <w:top w:w="0" w:type="dxa"/>
              <w:left w:w="0" w:type="dxa"/>
              <w:bottom w:w="0" w:type="dxa"/>
              <w:right w:w="0" w:type="dxa"/>
            </w:tcMar>
          </w:tcPr>
          <w:p w14:paraId="476B17E2"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w:t>
            </w:r>
          </w:p>
        </w:tc>
        <w:tc>
          <w:tcPr>
            <w:tcW w:w="9480" w:type="dxa"/>
            <w:shd w:val="clear" w:color="auto" w:fill="auto"/>
            <w:tcMar>
              <w:top w:w="0" w:type="dxa"/>
              <w:left w:w="0" w:type="dxa"/>
              <w:bottom w:w="0" w:type="dxa"/>
              <w:right w:w="0" w:type="dxa"/>
            </w:tcMar>
          </w:tcPr>
          <w:p w14:paraId="476B17E3" w14:textId="77777777" w:rsidR="00F95422" w:rsidRDefault="00F22FD6">
            <w:pPr>
              <w:widowControl w:val="0"/>
              <w:ind w:left="0" w:hanging="2"/>
              <w:rPr>
                <w:rFonts w:ascii="Arial" w:eastAsia="Arial" w:hAnsi="Arial" w:cs="Arial"/>
                <w:b/>
              </w:rPr>
            </w:pPr>
            <w:r>
              <w:rPr>
                <w:rFonts w:ascii="Arial" w:eastAsia="Arial" w:hAnsi="Arial" w:cs="Arial"/>
                <w:b/>
              </w:rPr>
              <w:t>Business Expressly Required by Statute:</w:t>
            </w:r>
          </w:p>
        </w:tc>
      </w:tr>
      <w:tr w:rsidR="00F95422" w14:paraId="476B17E7" w14:textId="77777777">
        <w:tc>
          <w:tcPr>
            <w:tcW w:w="750" w:type="dxa"/>
            <w:shd w:val="clear" w:color="auto" w:fill="auto"/>
            <w:tcMar>
              <w:top w:w="0" w:type="dxa"/>
              <w:left w:w="0" w:type="dxa"/>
              <w:bottom w:w="0" w:type="dxa"/>
              <w:right w:w="0" w:type="dxa"/>
            </w:tcMar>
          </w:tcPr>
          <w:p w14:paraId="476B17E5"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10.1</w:t>
            </w:r>
          </w:p>
        </w:tc>
        <w:tc>
          <w:tcPr>
            <w:tcW w:w="9480" w:type="dxa"/>
            <w:shd w:val="clear" w:color="auto" w:fill="auto"/>
            <w:tcMar>
              <w:top w:w="0" w:type="dxa"/>
              <w:left w:w="0" w:type="dxa"/>
              <w:bottom w:w="0" w:type="dxa"/>
              <w:right w:w="0" w:type="dxa"/>
            </w:tcMar>
          </w:tcPr>
          <w:p w14:paraId="476B17E6" w14:textId="77777777" w:rsidR="00F95422" w:rsidRDefault="00F22FD6">
            <w:pPr>
              <w:widowControl w:val="0"/>
              <w:ind w:left="0" w:hanging="2"/>
              <w:rPr>
                <w:rFonts w:ascii="Arial" w:eastAsia="Arial" w:hAnsi="Arial" w:cs="Arial"/>
              </w:rPr>
            </w:pPr>
            <w:r>
              <w:rPr>
                <w:rFonts w:ascii="Arial" w:eastAsia="Arial" w:hAnsi="Arial" w:cs="Arial"/>
                <w:b/>
              </w:rPr>
              <w:t xml:space="preserve">Review Council Insurance. </w:t>
            </w:r>
            <w:r>
              <w:rPr>
                <w:rFonts w:ascii="Arial" w:eastAsia="Arial" w:hAnsi="Arial" w:cs="Arial"/>
              </w:rPr>
              <w:t>Agreed</w:t>
            </w:r>
          </w:p>
        </w:tc>
      </w:tr>
      <w:tr w:rsidR="00F95422" w14:paraId="476B17EA" w14:textId="77777777">
        <w:tc>
          <w:tcPr>
            <w:tcW w:w="750" w:type="dxa"/>
            <w:shd w:val="clear" w:color="auto" w:fill="auto"/>
            <w:tcMar>
              <w:top w:w="0" w:type="dxa"/>
              <w:left w:w="0" w:type="dxa"/>
              <w:bottom w:w="0" w:type="dxa"/>
              <w:right w:w="0" w:type="dxa"/>
            </w:tcMar>
          </w:tcPr>
          <w:p w14:paraId="476B17E8"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10.2</w:t>
            </w:r>
          </w:p>
        </w:tc>
        <w:tc>
          <w:tcPr>
            <w:tcW w:w="9480" w:type="dxa"/>
            <w:shd w:val="clear" w:color="auto" w:fill="auto"/>
            <w:tcMar>
              <w:top w:w="0" w:type="dxa"/>
              <w:left w:w="0" w:type="dxa"/>
              <w:bottom w:w="0" w:type="dxa"/>
              <w:right w:w="0" w:type="dxa"/>
            </w:tcMar>
          </w:tcPr>
          <w:p w14:paraId="476B17E9" w14:textId="77777777" w:rsidR="00F95422" w:rsidRDefault="00F22FD6">
            <w:pPr>
              <w:widowControl w:val="0"/>
              <w:ind w:left="0" w:hanging="2"/>
              <w:rPr>
                <w:rFonts w:ascii="Arial" w:eastAsia="Arial" w:hAnsi="Arial" w:cs="Arial"/>
              </w:rPr>
            </w:pPr>
            <w:r>
              <w:rPr>
                <w:rFonts w:ascii="Arial" w:eastAsia="Arial" w:hAnsi="Arial" w:cs="Arial"/>
                <w:b/>
              </w:rPr>
              <w:t xml:space="preserve">Review Standing Orders including Complaints Procedure. </w:t>
            </w:r>
            <w:r>
              <w:rPr>
                <w:rFonts w:ascii="Arial" w:eastAsia="Arial" w:hAnsi="Arial" w:cs="Arial"/>
              </w:rPr>
              <w:t>Agreed</w:t>
            </w:r>
          </w:p>
        </w:tc>
      </w:tr>
      <w:tr w:rsidR="00F95422" w14:paraId="476B17ED" w14:textId="77777777">
        <w:tc>
          <w:tcPr>
            <w:tcW w:w="750" w:type="dxa"/>
            <w:shd w:val="clear" w:color="auto" w:fill="auto"/>
            <w:tcMar>
              <w:top w:w="0" w:type="dxa"/>
              <w:left w:w="0" w:type="dxa"/>
              <w:bottom w:w="0" w:type="dxa"/>
              <w:right w:w="0" w:type="dxa"/>
            </w:tcMar>
          </w:tcPr>
          <w:p w14:paraId="476B17EB"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10.3</w:t>
            </w:r>
          </w:p>
        </w:tc>
        <w:tc>
          <w:tcPr>
            <w:tcW w:w="9480" w:type="dxa"/>
            <w:shd w:val="clear" w:color="auto" w:fill="auto"/>
            <w:tcMar>
              <w:top w:w="0" w:type="dxa"/>
              <w:left w:w="0" w:type="dxa"/>
              <w:bottom w:w="0" w:type="dxa"/>
              <w:right w:w="0" w:type="dxa"/>
            </w:tcMar>
          </w:tcPr>
          <w:p w14:paraId="476B17EC" w14:textId="77777777" w:rsidR="00F95422" w:rsidRDefault="00F22FD6">
            <w:pPr>
              <w:widowControl w:val="0"/>
              <w:ind w:left="0" w:hanging="2"/>
              <w:rPr>
                <w:rFonts w:ascii="Arial" w:eastAsia="Arial" w:hAnsi="Arial" w:cs="Arial"/>
              </w:rPr>
            </w:pPr>
            <w:r>
              <w:rPr>
                <w:rFonts w:ascii="Arial" w:eastAsia="Arial" w:hAnsi="Arial" w:cs="Arial"/>
                <w:b/>
              </w:rPr>
              <w:t xml:space="preserve">Review Financial Regulations. </w:t>
            </w:r>
            <w:r>
              <w:rPr>
                <w:rFonts w:ascii="Arial" w:eastAsia="Arial" w:hAnsi="Arial" w:cs="Arial"/>
              </w:rPr>
              <w:t>Pending completion of audit</w:t>
            </w:r>
          </w:p>
        </w:tc>
      </w:tr>
      <w:tr w:rsidR="00F95422" w14:paraId="476B17F0" w14:textId="77777777">
        <w:tc>
          <w:tcPr>
            <w:tcW w:w="750" w:type="dxa"/>
            <w:shd w:val="clear" w:color="auto" w:fill="auto"/>
            <w:tcMar>
              <w:top w:w="0" w:type="dxa"/>
              <w:left w:w="0" w:type="dxa"/>
              <w:bottom w:w="0" w:type="dxa"/>
              <w:right w:w="0" w:type="dxa"/>
            </w:tcMar>
          </w:tcPr>
          <w:p w14:paraId="476B17EE"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10.4</w:t>
            </w:r>
          </w:p>
        </w:tc>
        <w:tc>
          <w:tcPr>
            <w:tcW w:w="9480" w:type="dxa"/>
            <w:shd w:val="clear" w:color="auto" w:fill="auto"/>
            <w:tcMar>
              <w:top w:w="0" w:type="dxa"/>
              <w:left w:w="0" w:type="dxa"/>
              <w:bottom w:w="0" w:type="dxa"/>
              <w:right w:w="0" w:type="dxa"/>
            </w:tcMar>
          </w:tcPr>
          <w:p w14:paraId="476B17EF" w14:textId="77777777" w:rsidR="00F95422" w:rsidRDefault="00F22FD6">
            <w:pPr>
              <w:widowControl w:val="0"/>
              <w:ind w:left="0" w:hanging="2"/>
              <w:rPr>
                <w:rFonts w:ascii="Arial" w:eastAsia="Arial" w:hAnsi="Arial" w:cs="Arial"/>
              </w:rPr>
            </w:pPr>
            <w:r>
              <w:rPr>
                <w:rFonts w:ascii="Arial" w:eastAsia="Arial" w:hAnsi="Arial" w:cs="Arial"/>
                <w:b/>
              </w:rPr>
              <w:t xml:space="preserve">Review Financial Risk Assessment. </w:t>
            </w:r>
            <w:r>
              <w:rPr>
                <w:rFonts w:ascii="Arial" w:eastAsia="Arial" w:hAnsi="Arial" w:cs="Arial"/>
              </w:rPr>
              <w:t>Pending completion of audit</w:t>
            </w:r>
          </w:p>
        </w:tc>
      </w:tr>
      <w:tr w:rsidR="00F95422" w14:paraId="476B17F3" w14:textId="77777777">
        <w:tc>
          <w:tcPr>
            <w:tcW w:w="750" w:type="dxa"/>
            <w:shd w:val="clear" w:color="auto" w:fill="auto"/>
            <w:tcMar>
              <w:top w:w="0" w:type="dxa"/>
              <w:left w:w="0" w:type="dxa"/>
              <w:bottom w:w="0" w:type="dxa"/>
              <w:right w:w="0" w:type="dxa"/>
            </w:tcMar>
          </w:tcPr>
          <w:p w14:paraId="476B17F1"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10.5</w:t>
            </w:r>
          </w:p>
        </w:tc>
        <w:tc>
          <w:tcPr>
            <w:tcW w:w="9480" w:type="dxa"/>
            <w:shd w:val="clear" w:color="auto" w:fill="auto"/>
            <w:tcMar>
              <w:top w:w="0" w:type="dxa"/>
              <w:left w:w="0" w:type="dxa"/>
              <w:bottom w:w="0" w:type="dxa"/>
              <w:right w:w="0" w:type="dxa"/>
            </w:tcMar>
          </w:tcPr>
          <w:p w14:paraId="476B17F2" w14:textId="77777777" w:rsidR="00F95422" w:rsidRDefault="00F22FD6">
            <w:pPr>
              <w:widowControl w:val="0"/>
              <w:ind w:left="0" w:hanging="2"/>
              <w:rPr>
                <w:rFonts w:ascii="Arial" w:eastAsia="Arial" w:hAnsi="Arial" w:cs="Arial"/>
              </w:rPr>
            </w:pPr>
            <w:r>
              <w:rPr>
                <w:rFonts w:ascii="Arial" w:eastAsia="Arial" w:hAnsi="Arial" w:cs="Arial"/>
                <w:b/>
              </w:rPr>
              <w:t xml:space="preserve">Review Clerk’s Terms and Conditions. </w:t>
            </w:r>
            <w:r>
              <w:rPr>
                <w:rFonts w:ascii="Arial" w:eastAsia="Arial" w:hAnsi="Arial" w:cs="Arial"/>
              </w:rPr>
              <w:t>Agreed</w:t>
            </w:r>
          </w:p>
        </w:tc>
      </w:tr>
      <w:tr w:rsidR="00F95422" w14:paraId="476B17F6" w14:textId="77777777">
        <w:tc>
          <w:tcPr>
            <w:tcW w:w="750" w:type="dxa"/>
            <w:shd w:val="clear" w:color="auto" w:fill="auto"/>
            <w:tcMar>
              <w:top w:w="0" w:type="dxa"/>
              <w:left w:w="0" w:type="dxa"/>
              <w:bottom w:w="0" w:type="dxa"/>
              <w:right w:w="0" w:type="dxa"/>
            </w:tcMar>
          </w:tcPr>
          <w:p w14:paraId="476B17F4"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10.6</w:t>
            </w:r>
          </w:p>
        </w:tc>
        <w:tc>
          <w:tcPr>
            <w:tcW w:w="9480" w:type="dxa"/>
            <w:shd w:val="clear" w:color="auto" w:fill="auto"/>
            <w:tcMar>
              <w:top w:w="0" w:type="dxa"/>
              <w:left w:w="0" w:type="dxa"/>
              <w:bottom w:w="0" w:type="dxa"/>
              <w:right w:w="0" w:type="dxa"/>
            </w:tcMar>
          </w:tcPr>
          <w:p w14:paraId="476B17F5" w14:textId="77777777" w:rsidR="00F95422" w:rsidRDefault="00F22FD6">
            <w:pPr>
              <w:widowControl w:val="0"/>
              <w:ind w:left="0" w:hanging="2"/>
              <w:rPr>
                <w:rFonts w:ascii="Arial" w:eastAsia="Arial" w:hAnsi="Arial" w:cs="Arial"/>
                <w:b/>
              </w:rPr>
            </w:pPr>
            <w:r>
              <w:rPr>
                <w:rFonts w:ascii="Arial" w:eastAsia="Arial" w:hAnsi="Arial" w:cs="Arial"/>
                <w:b/>
              </w:rPr>
              <w:t>Job De</w:t>
            </w:r>
            <w:r>
              <w:rPr>
                <w:rFonts w:ascii="Arial" w:eastAsia="Arial" w:hAnsi="Arial" w:cs="Arial"/>
                <w:b/>
              </w:rPr>
              <w:t xml:space="preserve">scription as Clerk. </w:t>
            </w:r>
            <w:r>
              <w:rPr>
                <w:rFonts w:ascii="Arial" w:eastAsia="Arial" w:hAnsi="Arial" w:cs="Arial"/>
              </w:rPr>
              <w:t>Agreed</w:t>
            </w:r>
          </w:p>
        </w:tc>
      </w:tr>
      <w:tr w:rsidR="00F95422" w14:paraId="476B17F9" w14:textId="77777777">
        <w:tc>
          <w:tcPr>
            <w:tcW w:w="750" w:type="dxa"/>
            <w:shd w:val="clear" w:color="auto" w:fill="auto"/>
            <w:tcMar>
              <w:top w:w="0" w:type="dxa"/>
              <w:left w:w="0" w:type="dxa"/>
              <w:bottom w:w="0" w:type="dxa"/>
              <w:right w:w="0" w:type="dxa"/>
            </w:tcMar>
          </w:tcPr>
          <w:p w14:paraId="476B17F7"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10.7</w:t>
            </w:r>
          </w:p>
        </w:tc>
        <w:tc>
          <w:tcPr>
            <w:tcW w:w="9480" w:type="dxa"/>
            <w:shd w:val="clear" w:color="auto" w:fill="auto"/>
            <w:tcMar>
              <w:top w:w="0" w:type="dxa"/>
              <w:left w:w="0" w:type="dxa"/>
              <w:bottom w:w="0" w:type="dxa"/>
              <w:right w:w="0" w:type="dxa"/>
            </w:tcMar>
          </w:tcPr>
          <w:p w14:paraId="476B17F8" w14:textId="77777777" w:rsidR="00F95422" w:rsidRDefault="00F22FD6">
            <w:pPr>
              <w:widowControl w:val="0"/>
              <w:ind w:left="0" w:hanging="2"/>
              <w:rPr>
                <w:rFonts w:ascii="Arial" w:eastAsia="Arial" w:hAnsi="Arial" w:cs="Arial"/>
                <w:b/>
              </w:rPr>
            </w:pPr>
            <w:r>
              <w:rPr>
                <w:rFonts w:ascii="Arial" w:eastAsia="Arial" w:hAnsi="Arial" w:cs="Arial"/>
                <w:b/>
              </w:rPr>
              <w:t xml:space="preserve">Job Description as RFO. </w:t>
            </w:r>
            <w:r>
              <w:rPr>
                <w:rFonts w:ascii="Arial" w:eastAsia="Arial" w:hAnsi="Arial" w:cs="Arial"/>
              </w:rPr>
              <w:t>Agreed</w:t>
            </w:r>
          </w:p>
        </w:tc>
      </w:tr>
      <w:tr w:rsidR="00F95422" w14:paraId="476B17FC" w14:textId="77777777">
        <w:tc>
          <w:tcPr>
            <w:tcW w:w="750" w:type="dxa"/>
            <w:shd w:val="clear" w:color="auto" w:fill="auto"/>
            <w:tcMar>
              <w:top w:w="0" w:type="dxa"/>
              <w:left w:w="0" w:type="dxa"/>
              <w:bottom w:w="0" w:type="dxa"/>
              <w:right w:w="0" w:type="dxa"/>
            </w:tcMar>
          </w:tcPr>
          <w:p w14:paraId="476B17FA"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10.8</w:t>
            </w:r>
          </w:p>
        </w:tc>
        <w:tc>
          <w:tcPr>
            <w:tcW w:w="9480" w:type="dxa"/>
            <w:shd w:val="clear" w:color="auto" w:fill="auto"/>
            <w:tcMar>
              <w:top w:w="0" w:type="dxa"/>
              <w:left w:w="0" w:type="dxa"/>
              <w:bottom w:w="0" w:type="dxa"/>
              <w:right w:w="0" w:type="dxa"/>
            </w:tcMar>
          </w:tcPr>
          <w:p w14:paraId="476B17FB" w14:textId="77777777" w:rsidR="00F95422" w:rsidRDefault="00F22FD6">
            <w:pPr>
              <w:widowControl w:val="0"/>
              <w:ind w:left="0" w:hanging="2"/>
              <w:rPr>
                <w:rFonts w:ascii="Arial" w:eastAsia="Arial" w:hAnsi="Arial" w:cs="Arial"/>
              </w:rPr>
            </w:pPr>
            <w:r>
              <w:rPr>
                <w:rFonts w:ascii="Arial" w:eastAsia="Arial" w:hAnsi="Arial" w:cs="Arial"/>
                <w:b/>
              </w:rPr>
              <w:t xml:space="preserve">Confirmation of Scale of Pay 2021/2022. </w:t>
            </w:r>
            <w:r>
              <w:rPr>
                <w:rFonts w:ascii="Arial" w:eastAsia="Arial" w:hAnsi="Arial" w:cs="Arial"/>
              </w:rPr>
              <w:t>Pending completion of audit</w:t>
            </w:r>
          </w:p>
        </w:tc>
      </w:tr>
      <w:tr w:rsidR="00F95422" w14:paraId="476B17FF" w14:textId="77777777">
        <w:tc>
          <w:tcPr>
            <w:tcW w:w="750" w:type="dxa"/>
            <w:shd w:val="clear" w:color="auto" w:fill="auto"/>
            <w:tcMar>
              <w:top w:w="0" w:type="dxa"/>
              <w:left w:w="0" w:type="dxa"/>
              <w:bottom w:w="0" w:type="dxa"/>
              <w:right w:w="0" w:type="dxa"/>
            </w:tcMar>
          </w:tcPr>
          <w:p w14:paraId="476B17FD"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10.9</w:t>
            </w:r>
          </w:p>
        </w:tc>
        <w:tc>
          <w:tcPr>
            <w:tcW w:w="9480" w:type="dxa"/>
            <w:shd w:val="clear" w:color="auto" w:fill="auto"/>
            <w:tcMar>
              <w:top w:w="0" w:type="dxa"/>
              <w:left w:w="0" w:type="dxa"/>
              <w:bottom w:w="0" w:type="dxa"/>
              <w:right w:w="0" w:type="dxa"/>
            </w:tcMar>
          </w:tcPr>
          <w:p w14:paraId="476B17FE" w14:textId="77777777" w:rsidR="00F95422" w:rsidRDefault="00F22FD6">
            <w:pPr>
              <w:widowControl w:val="0"/>
              <w:ind w:left="0" w:hanging="2"/>
              <w:rPr>
                <w:rFonts w:ascii="Arial" w:eastAsia="Arial" w:hAnsi="Arial" w:cs="Arial"/>
                <w:b/>
              </w:rPr>
            </w:pPr>
            <w:r>
              <w:rPr>
                <w:rFonts w:ascii="Arial" w:eastAsia="Arial" w:hAnsi="Arial" w:cs="Arial"/>
                <w:b/>
              </w:rPr>
              <w:t xml:space="preserve">Expenses. </w:t>
            </w:r>
            <w:r>
              <w:rPr>
                <w:rFonts w:ascii="Arial" w:eastAsia="Arial" w:hAnsi="Arial" w:cs="Arial"/>
              </w:rPr>
              <w:t>Pending completion of audit</w:t>
            </w:r>
          </w:p>
        </w:tc>
      </w:tr>
      <w:tr w:rsidR="00F95422" w14:paraId="476B1802" w14:textId="77777777">
        <w:tc>
          <w:tcPr>
            <w:tcW w:w="750" w:type="dxa"/>
            <w:shd w:val="clear" w:color="auto" w:fill="auto"/>
            <w:tcMar>
              <w:top w:w="0" w:type="dxa"/>
              <w:left w:w="0" w:type="dxa"/>
              <w:bottom w:w="0" w:type="dxa"/>
              <w:right w:w="0" w:type="dxa"/>
            </w:tcMar>
          </w:tcPr>
          <w:p w14:paraId="476B1800"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10.10</w:t>
            </w:r>
          </w:p>
        </w:tc>
        <w:tc>
          <w:tcPr>
            <w:tcW w:w="9480" w:type="dxa"/>
            <w:shd w:val="clear" w:color="auto" w:fill="auto"/>
            <w:tcMar>
              <w:top w:w="0" w:type="dxa"/>
              <w:left w:w="0" w:type="dxa"/>
              <w:bottom w:w="0" w:type="dxa"/>
              <w:right w:w="0" w:type="dxa"/>
            </w:tcMar>
          </w:tcPr>
          <w:p w14:paraId="476B1801" w14:textId="77777777" w:rsidR="00F95422" w:rsidRDefault="00F22FD6">
            <w:pPr>
              <w:widowControl w:val="0"/>
              <w:ind w:left="0" w:hanging="2"/>
              <w:rPr>
                <w:rFonts w:ascii="Arial" w:eastAsia="Arial" w:hAnsi="Arial" w:cs="Arial"/>
                <w:b/>
              </w:rPr>
            </w:pPr>
            <w:r>
              <w:rPr>
                <w:rFonts w:ascii="Arial" w:eastAsia="Arial" w:hAnsi="Arial" w:cs="Arial"/>
                <w:b/>
              </w:rPr>
              <w:t xml:space="preserve">Review Internal Auditor Services. </w:t>
            </w:r>
            <w:r>
              <w:rPr>
                <w:rFonts w:ascii="Arial" w:eastAsia="Arial" w:hAnsi="Arial" w:cs="Arial"/>
              </w:rPr>
              <w:t>Pending completion of audit</w:t>
            </w:r>
          </w:p>
        </w:tc>
      </w:tr>
      <w:tr w:rsidR="00F95422" w14:paraId="476B1805" w14:textId="77777777">
        <w:tc>
          <w:tcPr>
            <w:tcW w:w="750" w:type="dxa"/>
            <w:shd w:val="clear" w:color="auto" w:fill="auto"/>
            <w:tcMar>
              <w:top w:w="0" w:type="dxa"/>
              <w:left w:w="0" w:type="dxa"/>
              <w:bottom w:w="0" w:type="dxa"/>
              <w:right w:w="0" w:type="dxa"/>
            </w:tcMar>
          </w:tcPr>
          <w:p w14:paraId="476B1803"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10.11</w:t>
            </w:r>
          </w:p>
        </w:tc>
        <w:tc>
          <w:tcPr>
            <w:tcW w:w="9480" w:type="dxa"/>
            <w:shd w:val="clear" w:color="auto" w:fill="auto"/>
            <w:tcMar>
              <w:top w:w="0" w:type="dxa"/>
              <w:left w:w="0" w:type="dxa"/>
              <w:bottom w:w="0" w:type="dxa"/>
              <w:right w:w="0" w:type="dxa"/>
            </w:tcMar>
          </w:tcPr>
          <w:p w14:paraId="476B1804" w14:textId="77777777" w:rsidR="00F95422" w:rsidRDefault="00F22FD6">
            <w:pPr>
              <w:widowControl w:val="0"/>
              <w:ind w:left="0" w:hanging="2"/>
              <w:rPr>
                <w:rFonts w:ascii="Arial" w:eastAsia="Arial" w:hAnsi="Arial" w:cs="Arial"/>
              </w:rPr>
            </w:pPr>
            <w:r>
              <w:rPr>
                <w:rFonts w:ascii="Arial" w:eastAsia="Arial" w:hAnsi="Arial" w:cs="Arial"/>
                <w:b/>
              </w:rPr>
              <w:t xml:space="preserve">Review Freedom of Information Publication Scheme. </w:t>
            </w:r>
            <w:r>
              <w:rPr>
                <w:rFonts w:ascii="Arial" w:eastAsia="Arial" w:hAnsi="Arial" w:cs="Arial"/>
              </w:rPr>
              <w:t>Agreed</w:t>
            </w:r>
          </w:p>
        </w:tc>
      </w:tr>
      <w:tr w:rsidR="00F95422" w14:paraId="476B1809" w14:textId="77777777">
        <w:tc>
          <w:tcPr>
            <w:tcW w:w="750" w:type="dxa"/>
            <w:shd w:val="clear" w:color="auto" w:fill="auto"/>
            <w:tcMar>
              <w:top w:w="0" w:type="dxa"/>
              <w:left w:w="0" w:type="dxa"/>
              <w:bottom w:w="0" w:type="dxa"/>
              <w:right w:w="0" w:type="dxa"/>
            </w:tcMar>
          </w:tcPr>
          <w:p w14:paraId="476B1806"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10.12</w:t>
            </w:r>
          </w:p>
        </w:tc>
        <w:tc>
          <w:tcPr>
            <w:tcW w:w="9480" w:type="dxa"/>
            <w:shd w:val="clear" w:color="auto" w:fill="auto"/>
            <w:tcMar>
              <w:top w:w="0" w:type="dxa"/>
              <w:left w:w="0" w:type="dxa"/>
              <w:bottom w:w="0" w:type="dxa"/>
              <w:right w:w="0" w:type="dxa"/>
            </w:tcMar>
          </w:tcPr>
          <w:p w14:paraId="476B1807" w14:textId="77777777" w:rsidR="00F95422" w:rsidRDefault="00F22FD6">
            <w:pPr>
              <w:widowControl w:val="0"/>
              <w:ind w:left="0" w:hanging="2"/>
              <w:rPr>
                <w:rFonts w:ascii="Arial" w:eastAsia="Arial" w:hAnsi="Arial" w:cs="Arial"/>
                <w:b/>
              </w:rPr>
            </w:pPr>
            <w:r>
              <w:rPr>
                <w:rFonts w:ascii="Arial" w:eastAsia="Arial" w:hAnsi="Arial" w:cs="Arial"/>
                <w:b/>
              </w:rPr>
              <w:t>Approve updated Asset Register.</w:t>
            </w:r>
          </w:p>
          <w:p w14:paraId="476B1808" w14:textId="77777777" w:rsidR="00F95422" w:rsidRDefault="00F22FD6">
            <w:pPr>
              <w:widowControl w:val="0"/>
              <w:ind w:left="0" w:hanging="2"/>
              <w:rPr>
                <w:rFonts w:ascii="Arial" w:eastAsia="Arial" w:hAnsi="Arial" w:cs="Arial"/>
              </w:rPr>
            </w:pPr>
            <w:r>
              <w:rPr>
                <w:rFonts w:ascii="Arial" w:eastAsia="Arial" w:hAnsi="Arial" w:cs="Arial"/>
                <w:b/>
              </w:rPr>
              <w:t xml:space="preserve">Action: </w:t>
            </w:r>
            <w:r>
              <w:rPr>
                <w:rFonts w:ascii="Arial" w:eastAsia="Arial" w:hAnsi="Arial" w:cs="Arial"/>
              </w:rPr>
              <w:t xml:space="preserve">Cllr </w:t>
            </w:r>
            <w:proofErr w:type="spellStart"/>
            <w:r>
              <w:rPr>
                <w:rFonts w:ascii="Arial" w:eastAsia="Arial" w:hAnsi="Arial" w:cs="Arial"/>
              </w:rPr>
              <w:t>Beuttell</w:t>
            </w:r>
            <w:proofErr w:type="spellEnd"/>
            <w:r>
              <w:rPr>
                <w:rFonts w:ascii="Arial" w:eastAsia="Arial" w:hAnsi="Arial" w:cs="Arial"/>
              </w:rPr>
              <w:t xml:space="preserve"> to review and submit</w:t>
            </w:r>
          </w:p>
        </w:tc>
      </w:tr>
      <w:tr w:rsidR="00F95422" w14:paraId="476B180C" w14:textId="77777777">
        <w:tc>
          <w:tcPr>
            <w:tcW w:w="750" w:type="dxa"/>
            <w:shd w:val="clear" w:color="auto" w:fill="auto"/>
            <w:tcMar>
              <w:top w:w="0" w:type="dxa"/>
              <w:left w:w="0" w:type="dxa"/>
              <w:bottom w:w="0" w:type="dxa"/>
              <w:right w:w="0" w:type="dxa"/>
            </w:tcMar>
          </w:tcPr>
          <w:p w14:paraId="476B180A"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11</w:t>
            </w:r>
          </w:p>
        </w:tc>
        <w:tc>
          <w:tcPr>
            <w:tcW w:w="9480" w:type="dxa"/>
            <w:shd w:val="clear" w:color="auto" w:fill="auto"/>
            <w:tcMar>
              <w:top w:w="0" w:type="dxa"/>
              <w:left w:w="0" w:type="dxa"/>
              <w:bottom w:w="0" w:type="dxa"/>
              <w:right w:w="0" w:type="dxa"/>
            </w:tcMar>
          </w:tcPr>
          <w:p w14:paraId="476B180B" w14:textId="77777777" w:rsidR="00F95422" w:rsidRDefault="00F22FD6">
            <w:pPr>
              <w:widowControl w:val="0"/>
              <w:ind w:left="0" w:hanging="2"/>
              <w:rPr>
                <w:rFonts w:ascii="Arial" w:eastAsia="Arial" w:hAnsi="Arial" w:cs="Arial"/>
                <w:b/>
              </w:rPr>
            </w:pPr>
            <w:r>
              <w:rPr>
                <w:rFonts w:ascii="Arial" w:eastAsia="Arial" w:hAnsi="Arial" w:cs="Arial"/>
                <w:b/>
              </w:rPr>
              <w:t>Code of Conduct:</w:t>
            </w:r>
          </w:p>
        </w:tc>
      </w:tr>
      <w:tr w:rsidR="00F95422" w14:paraId="476B180F" w14:textId="77777777">
        <w:tc>
          <w:tcPr>
            <w:tcW w:w="750" w:type="dxa"/>
            <w:shd w:val="clear" w:color="auto" w:fill="auto"/>
            <w:tcMar>
              <w:top w:w="0" w:type="dxa"/>
              <w:left w:w="0" w:type="dxa"/>
              <w:bottom w:w="0" w:type="dxa"/>
              <w:right w:w="0" w:type="dxa"/>
            </w:tcMar>
          </w:tcPr>
          <w:p w14:paraId="476B180D"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11.1</w:t>
            </w:r>
          </w:p>
        </w:tc>
        <w:tc>
          <w:tcPr>
            <w:tcW w:w="9480" w:type="dxa"/>
            <w:shd w:val="clear" w:color="auto" w:fill="auto"/>
            <w:tcMar>
              <w:top w:w="0" w:type="dxa"/>
              <w:left w:w="0" w:type="dxa"/>
              <w:bottom w:w="0" w:type="dxa"/>
              <w:right w:w="0" w:type="dxa"/>
            </w:tcMar>
          </w:tcPr>
          <w:p w14:paraId="476B180E" w14:textId="77777777" w:rsidR="00F95422" w:rsidRDefault="00F22FD6">
            <w:pPr>
              <w:widowControl w:val="0"/>
              <w:ind w:left="0" w:hanging="2"/>
              <w:rPr>
                <w:rFonts w:ascii="Arial" w:eastAsia="Arial" w:hAnsi="Arial" w:cs="Arial"/>
              </w:rPr>
            </w:pPr>
            <w:r>
              <w:rPr>
                <w:rFonts w:ascii="Arial" w:eastAsia="Arial" w:hAnsi="Arial" w:cs="Arial"/>
                <w:b/>
              </w:rPr>
              <w:t xml:space="preserve">To agree Local Government Association Model Code of Conduct. </w:t>
            </w:r>
            <w:r>
              <w:rPr>
                <w:rFonts w:ascii="Arial" w:eastAsia="Arial" w:hAnsi="Arial" w:cs="Arial"/>
              </w:rPr>
              <w:t>Agreed</w:t>
            </w:r>
          </w:p>
        </w:tc>
      </w:tr>
      <w:tr w:rsidR="00F95422" w14:paraId="476B1812" w14:textId="77777777">
        <w:tc>
          <w:tcPr>
            <w:tcW w:w="750" w:type="dxa"/>
            <w:shd w:val="clear" w:color="auto" w:fill="auto"/>
            <w:tcMar>
              <w:top w:w="0" w:type="dxa"/>
              <w:left w:w="0" w:type="dxa"/>
              <w:bottom w:w="0" w:type="dxa"/>
              <w:right w:w="0" w:type="dxa"/>
            </w:tcMar>
          </w:tcPr>
          <w:p w14:paraId="476B1810" w14:textId="77777777" w:rsidR="00F95422" w:rsidRDefault="00F22FD6">
            <w:pPr>
              <w:widowControl w:val="0"/>
              <w:ind w:left="0" w:hanging="2"/>
              <w:rPr>
                <w:rFonts w:ascii="Trebuchet MS" w:eastAsia="Trebuchet MS" w:hAnsi="Trebuchet MS" w:cs="Trebuchet MS"/>
                <w:b/>
                <w:sz w:val="22"/>
                <w:szCs w:val="22"/>
              </w:rPr>
            </w:pPr>
            <w:r>
              <w:rPr>
                <w:rFonts w:ascii="Trebuchet MS" w:eastAsia="Trebuchet MS" w:hAnsi="Trebuchet MS" w:cs="Trebuchet MS"/>
                <w:b/>
                <w:sz w:val="22"/>
                <w:szCs w:val="22"/>
              </w:rPr>
              <w:t>12</w:t>
            </w:r>
          </w:p>
        </w:tc>
        <w:tc>
          <w:tcPr>
            <w:tcW w:w="9480" w:type="dxa"/>
            <w:shd w:val="clear" w:color="auto" w:fill="auto"/>
            <w:tcMar>
              <w:top w:w="0" w:type="dxa"/>
              <w:left w:w="0" w:type="dxa"/>
              <w:bottom w:w="0" w:type="dxa"/>
              <w:right w:w="0" w:type="dxa"/>
            </w:tcMar>
          </w:tcPr>
          <w:p w14:paraId="476B1811" w14:textId="77777777" w:rsidR="00F95422" w:rsidRDefault="00F22FD6">
            <w:pPr>
              <w:widowControl w:val="0"/>
              <w:ind w:left="0" w:hanging="2"/>
              <w:rPr>
                <w:rFonts w:ascii="Arial" w:eastAsia="Arial" w:hAnsi="Arial" w:cs="Arial"/>
                <w:b/>
              </w:rPr>
            </w:pPr>
            <w:r>
              <w:rPr>
                <w:rFonts w:ascii="Arial" w:eastAsia="Arial" w:hAnsi="Arial" w:cs="Arial"/>
                <w:b/>
              </w:rPr>
              <w:t>Date of next meeting: 16 May 2024</w:t>
            </w:r>
          </w:p>
        </w:tc>
      </w:tr>
      <w:tr w:rsidR="00F95422" w14:paraId="476B1815" w14:textId="77777777">
        <w:tc>
          <w:tcPr>
            <w:tcW w:w="750" w:type="dxa"/>
          </w:tcPr>
          <w:p w14:paraId="476B1813" w14:textId="77777777" w:rsidR="00F95422" w:rsidRDefault="00F22FD6">
            <w:pPr>
              <w:shd w:val="clear" w:color="auto" w:fill="FFFFFF"/>
              <w:ind w:left="0" w:hanging="2"/>
              <w:rPr>
                <w:rFonts w:ascii="Arial" w:eastAsia="Arial" w:hAnsi="Arial" w:cs="Arial"/>
                <w:b/>
              </w:rPr>
            </w:pPr>
            <w:r>
              <w:rPr>
                <w:rFonts w:ascii="Arial" w:eastAsia="Arial" w:hAnsi="Arial" w:cs="Arial"/>
                <w:b/>
              </w:rPr>
              <w:t>13</w:t>
            </w:r>
          </w:p>
        </w:tc>
        <w:tc>
          <w:tcPr>
            <w:tcW w:w="9480" w:type="dxa"/>
          </w:tcPr>
          <w:p w14:paraId="476B1814" w14:textId="77777777" w:rsidR="00F95422" w:rsidRDefault="00F22FD6">
            <w:pPr>
              <w:shd w:val="clear" w:color="auto" w:fill="FFFFFF"/>
              <w:ind w:left="0" w:hanging="2"/>
              <w:rPr>
                <w:rFonts w:ascii="Arial" w:eastAsia="Arial" w:hAnsi="Arial" w:cs="Arial"/>
                <w:b/>
              </w:rPr>
            </w:pPr>
            <w:r>
              <w:rPr>
                <w:rFonts w:ascii="Arial" w:eastAsia="Arial" w:hAnsi="Arial" w:cs="Arial"/>
                <w:b/>
              </w:rPr>
              <w:t>Annual Parish Council Meeting follows</w:t>
            </w:r>
          </w:p>
        </w:tc>
      </w:tr>
    </w:tbl>
    <w:p w14:paraId="476B1816" w14:textId="77777777" w:rsidR="00F95422" w:rsidRDefault="00F95422">
      <w:pPr>
        <w:ind w:left="0" w:hanging="2"/>
        <w:rPr>
          <w:rFonts w:ascii="Arial" w:eastAsia="Arial" w:hAnsi="Arial" w:cs="Arial"/>
        </w:rPr>
      </w:pPr>
    </w:p>
    <w:p w14:paraId="476B1817" w14:textId="77777777" w:rsidR="00F95422" w:rsidRDefault="00F95422">
      <w:pPr>
        <w:shd w:val="clear" w:color="auto" w:fill="FFFFFF"/>
        <w:ind w:left="0" w:hanging="2"/>
        <w:jc w:val="center"/>
        <w:rPr>
          <w:rFonts w:ascii="Arial" w:eastAsia="Arial" w:hAnsi="Arial" w:cs="Arial"/>
        </w:rPr>
      </w:pPr>
    </w:p>
    <w:sectPr w:rsidR="00F95422">
      <w:type w:val="continuous"/>
      <w:pgSz w:w="11906" w:h="16838"/>
      <w:pgMar w:top="1440" w:right="1800" w:bottom="10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1821" w14:textId="77777777" w:rsidR="00000000" w:rsidRDefault="00F22FD6">
      <w:pPr>
        <w:spacing w:line="240" w:lineRule="auto"/>
        <w:ind w:left="0" w:hanging="2"/>
      </w:pPr>
      <w:r>
        <w:separator/>
      </w:r>
    </w:p>
  </w:endnote>
  <w:endnote w:type="continuationSeparator" w:id="0">
    <w:p w14:paraId="476B1823" w14:textId="77777777" w:rsidR="00000000" w:rsidRDefault="00F22F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181B" w14:textId="77777777" w:rsidR="00F95422" w:rsidRDefault="00F22F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Signed by Chair</w:t>
    </w:r>
  </w:p>
  <w:p w14:paraId="476B181C" w14:textId="77777777" w:rsidR="00F95422" w:rsidRDefault="00F22F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181D" w14:textId="77777777" w:rsidR="00000000" w:rsidRDefault="00F22FD6">
      <w:pPr>
        <w:spacing w:line="240" w:lineRule="auto"/>
        <w:ind w:left="0" w:hanging="2"/>
      </w:pPr>
      <w:r>
        <w:separator/>
      </w:r>
    </w:p>
  </w:footnote>
  <w:footnote w:type="continuationSeparator" w:id="0">
    <w:p w14:paraId="476B181F" w14:textId="77777777" w:rsidR="00000000" w:rsidRDefault="00F22F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1818" w14:textId="77777777" w:rsidR="00F95422" w:rsidRDefault="00F22FD6">
    <w:pPr>
      <w:pBdr>
        <w:top w:val="nil"/>
        <w:left w:val="nil"/>
        <w:bottom w:val="nil"/>
        <w:right w:val="nil"/>
        <w:between w:val="nil"/>
      </w:pBdr>
      <w:tabs>
        <w:tab w:val="center" w:pos="4153"/>
        <w:tab w:val="right" w:pos="8306"/>
      </w:tabs>
      <w:spacing w:line="240" w:lineRule="auto"/>
      <w:ind w:left="1" w:hanging="3"/>
      <w:jc w:val="center"/>
      <w:rPr>
        <w:b/>
        <w:sz w:val="34"/>
        <w:szCs w:val="34"/>
      </w:rPr>
    </w:pPr>
    <w:r>
      <w:rPr>
        <w:b/>
        <w:sz w:val="34"/>
        <w:szCs w:val="34"/>
      </w:rPr>
      <w:t xml:space="preserve">Sibson-cum-Stibbington </w:t>
    </w:r>
  </w:p>
  <w:p w14:paraId="476B1819" w14:textId="77777777" w:rsidR="00F95422" w:rsidRDefault="00F22FD6">
    <w:pPr>
      <w:pBdr>
        <w:top w:val="nil"/>
        <w:left w:val="nil"/>
        <w:bottom w:val="nil"/>
        <w:right w:val="nil"/>
        <w:between w:val="nil"/>
      </w:pBdr>
      <w:tabs>
        <w:tab w:val="center" w:pos="4153"/>
        <w:tab w:val="right" w:pos="8306"/>
      </w:tabs>
      <w:spacing w:line="240" w:lineRule="auto"/>
      <w:ind w:left="1" w:hanging="3"/>
      <w:jc w:val="center"/>
      <w:rPr>
        <w:b/>
        <w:sz w:val="34"/>
        <w:szCs w:val="34"/>
      </w:rPr>
    </w:pPr>
    <w:r>
      <w:rPr>
        <w:b/>
        <w:sz w:val="34"/>
        <w:szCs w:val="34"/>
      </w:rPr>
      <w:t xml:space="preserve">Parish Council </w:t>
    </w:r>
  </w:p>
  <w:p w14:paraId="476B181A" w14:textId="77777777" w:rsidR="00F95422" w:rsidRDefault="00F22FD6">
    <w:pPr>
      <w:pBdr>
        <w:top w:val="nil"/>
        <w:left w:val="nil"/>
        <w:bottom w:val="nil"/>
        <w:right w:val="nil"/>
        <w:between w:val="nil"/>
      </w:pBdr>
      <w:tabs>
        <w:tab w:val="center" w:pos="4153"/>
        <w:tab w:val="right" w:pos="8306"/>
      </w:tabs>
      <w:spacing w:line="240" w:lineRule="auto"/>
      <w:ind w:left="1" w:hanging="3"/>
      <w:jc w:val="center"/>
      <w:rPr>
        <w:color w:val="000000"/>
      </w:rPr>
    </w:pPr>
    <w:r>
      <w:rPr>
        <w:b/>
        <w:sz w:val="34"/>
        <w:szCs w:val="3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A1023"/>
    <w:multiLevelType w:val="multilevel"/>
    <w:tmpl w:val="6682F2E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7867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2"/>
    <w:rsid w:val="00F22FD6"/>
    <w:rsid w:val="00F954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1756"/>
  <w15:docId w15:val="{5ACA5EBD-099A-443F-A336-23B21CA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Times New Roman" w:hAnsi="Times New Roman"/>
      <w:sz w:val="24"/>
    </w:rPr>
  </w:style>
  <w:style w:type="paragraph" w:styleId="Heading2">
    <w:name w:val="heading 2"/>
    <w:basedOn w:val="Normal"/>
    <w:next w:val="Normal"/>
    <w:uiPriority w:val="9"/>
    <w:semiHidden/>
    <w:unhideWhenUsed/>
    <w:qFormat/>
    <w:pPr>
      <w:keepNext/>
      <w:numPr>
        <w:ilvl w:val="1"/>
        <w:numId w:val="1"/>
      </w:numPr>
      <w:tabs>
        <w:tab w:val="num" w:pos="360"/>
      </w:tabs>
      <w:ind w:left="360"/>
      <w:outlineLvl w:val="1"/>
    </w:pPr>
    <w:rPr>
      <w:rFonts w:ascii="Times New Roman" w:hAnsi="Times New Roman"/>
      <w:sz w:val="24"/>
    </w:rPr>
  </w:style>
  <w:style w:type="paragraph" w:styleId="Heading3">
    <w:name w:val="heading 3"/>
    <w:basedOn w:val="Normal"/>
    <w:next w:val="Normal"/>
    <w:uiPriority w:val="9"/>
    <w:semiHidden/>
    <w:unhideWhenUsed/>
    <w:qFormat/>
    <w:pPr>
      <w:keepNext/>
      <w:numPr>
        <w:ilvl w:val="2"/>
        <w:numId w:val="1"/>
      </w:numPr>
      <w:tabs>
        <w:tab w:val="num" w:pos="360"/>
      </w:tabs>
      <w:spacing w:before="240" w:after="60"/>
      <w:ind w:left="360"/>
      <w:outlineLvl w:val="2"/>
    </w:pPr>
    <w:rPr>
      <w:rFonts w:ascii="Arial" w:hAnsi="Arial"/>
      <w:sz w:val="24"/>
    </w:rPr>
  </w:style>
  <w:style w:type="paragraph" w:styleId="Heading4">
    <w:name w:val="heading 4"/>
    <w:basedOn w:val="Normal"/>
    <w:next w:val="Normal"/>
    <w:uiPriority w:val="9"/>
    <w:semiHidden/>
    <w:unhideWhenUsed/>
    <w:qFormat/>
    <w:pPr>
      <w:keepNext/>
      <w:numPr>
        <w:ilvl w:val="3"/>
        <w:numId w:val="1"/>
      </w:numPr>
      <w:tabs>
        <w:tab w:val="num" w:pos="360"/>
      </w:tabs>
      <w:spacing w:before="240" w:after="60"/>
      <w:ind w:left="360"/>
      <w:outlineLvl w:val="3"/>
    </w:pPr>
    <w:rPr>
      <w:rFonts w:ascii="Arial" w:hAnsi="Arial"/>
      <w:b/>
      <w:sz w:val="24"/>
    </w:rPr>
  </w:style>
  <w:style w:type="paragraph" w:styleId="Heading5">
    <w:name w:val="heading 5"/>
    <w:basedOn w:val="Normal"/>
    <w:next w:val="Normal"/>
    <w:uiPriority w:val="9"/>
    <w:semiHidden/>
    <w:unhideWhenUsed/>
    <w:qFormat/>
    <w:pPr>
      <w:numPr>
        <w:ilvl w:val="4"/>
        <w:numId w:val="1"/>
      </w:numPr>
      <w:tabs>
        <w:tab w:val="num" w:pos="360"/>
      </w:tabs>
      <w:spacing w:before="240" w:after="60"/>
      <w:ind w:left="360"/>
      <w:outlineLvl w:val="4"/>
    </w:pPr>
    <w:rPr>
      <w:sz w:val="22"/>
    </w:rPr>
  </w:style>
  <w:style w:type="paragraph" w:styleId="Heading6">
    <w:name w:val="heading 6"/>
    <w:basedOn w:val="Normal"/>
    <w:next w:val="Normal"/>
    <w:uiPriority w:val="9"/>
    <w:semiHidden/>
    <w:unhideWhenUsed/>
    <w:qFormat/>
    <w:pPr>
      <w:numPr>
        <w:ilvl w:val="5"/>
        <w:numId w:val="1"/>
      </w:numPr>
      <w:tabs>
        <w:tab w:val="num" w:pos="360"/>
      </w:tabs>
      <w:spacing w:before="240" w:after="60"/>
      <w:ind w:left="360"/>
      <w:outlineLvl w:val="5"/>
    </w:pPr>
    <w:rPr>
      <w:rFonts w:ascii="Times New Roman" w:hAnsi="Times New Roman"/>
      <w:i/>
      <w:sz w:val="22"/>
    </w:rPr>
  </w:style>
  <w:style w:type="paragraph" w:styleId="Heading7">
    <w:name w:val="heading 7"/>
    <w:basedOn w:val="Normal"/>
    <w:next w:val="Normal"/>
    <w:pPr>
      <w:numPr>
        <w:ilvl w:val="6"/>
        <w:numId w:val="1"/>
      </w:numPr>
      <w:tabs>
        <w:tab w:val="num" w:pos="360"/>
      </w:tabs>
      <w:spacing w:before="240" w:after="60"/>
      <w:ind w:left="360"/>
      <w:outlineLvl w:val="6"/>
    </w:pPr>
    <w:rPr>
      <w:rFonts w:ascii="Arial" w:hAnsi="Arial"/>
    </w:rPr>
  </w:style>
  <w:style w:type="paragraph" w:styleId="Heading8">
    <w:name w:val="heading 8"/>
    <w:basedOn w:val="Normal"/>
    <w:next w:val="Normal"/>
    <w:pPr>
      <w:numPr>
        <w:ilvl w:val="7"/>
        <w:numId w:val="1"/>
      </w:numPr>
      <w:tabs>
        <w:tab w:val="num" w:pos="360"/>
      </w:tabs>
      <w:spacing w:before="240" w:after="60"/>
      <w:ind w:left="360"/>
      <w:outlineLvl w:val="7"/>
    </w:pPr>
    <w:rPr>
      <w:rFonts w:ascii="Arial" w:hAnsi="Arial"/>
      <w:i/>
    </w:rPr>
  </w:style>
  <w:style w:type="paragraph" w:styleId="Heading9">
    <w:name w:val="heading 9"/>
    <w:basedOn w:val="Normal"/>
    <w:next w:val="Normal"/>
    <w:pPr>
      <w:numPr>
        <w:ilvl w:val="8"/>
        <w:numId w:val="1"/>
      </w:numPr>
      <w:tabs>
        <w:tab w:val="num" w:pos="360"/>
      </w:tabs>
      <w:spacing w:before="240" w:after="60"/>
      <w:ind w:left="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lgerian" w:hAnsi="Algerian"/>
      <w:sz w:val="24"/>
    </w:rPr>
  </w:style>
  <w:style w:type="paragraph" w:styleId="BodyText">
    <w:name w:val="Body Text"/>
    <w:basedOn w:val="Normal"/>
    <w:rPr>
      <w:rFonts w:ascii="Times New Roman" w:hAnsi="Times New Roman"/>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next w:val="Normal"/>
    <w:uiPriority w:val="11"/>
    <w:qFormat/>
    <w:pPr>
      <w:jc w:val="center"/>
    </w:pPr>
    <w:rPr>
      <w:rFonts w:ascii="Times New Roman" w:eastAsia="Times New Roman" w:hAnsi="Times New Roman" w:cs="Times New Roman"/>
      <w:b/>
      <w:sz w:val="24"/>
      <w:szCs w:val="24"/>
    </w:rPr>
  </w:style>
  <w:style w:type="paragraph" w:styleId="BodyText2">
    <w:name w:val="Body Text 2"/>
    <w:basedOn w:val="Normal"/>
    <w:rPr>
      <w:rFonts w:ascii="Times New Roman" w:hAnsi="Times New Roman"/>
      <w:sz w:val="24"/>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720"/>
    </w:pPr>
    <w:rPr>
      <w:rFonts w:ascii="Times New Roman" w:hAnsi="Times New Roman"/>
      <w:sz w:val="24"/>
    </w:rPr>
  </w:style>
  <w:style w:type="paragraph" w:styleId="BodyText3">
    <w:name w:val="Body Text 3"/>
    <w:basedOn w:val="Normal"/>
    <w:rPr>
      <w:rFonts w:ascii="Times New Roman" w:hAnsi="Times New Roman"/>
      <w:b/>
      <w:sz w:val="24"/>
    </w:rPr>
  </w:style>
  <w:style w:type="character" w:styleId="Strong">
    <w:name w:val="Strong"/>
    <w:rPr>
      <w:b/>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pPr>
      <w:ind w:left="720"/>
    </w:pPr>
  </w:style>
  <w:style w:type="character" w:customStyle="1" w:styleId="SubtitleChar">
    <w:name w:val="Subtitle Char"/>
    <w:rPr>
      <w:b/>
      <w:w w:val="100"/>
      <w:position w:val="-1"/>
      <w:sz w:val="24"/>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sz w:val="24"/>
      <w:szCs w:val="24"/>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customStyle="1" w:styleId="HeaderChar">
    <w:name w:val="Header Char"/>
    <w:rPr>
      <w:rFonts w:ascii="Verdana" w:hAnsi="Verdana"/>
      <w:w w:val="100"/>
      <w:position w:val="-1"/>
      <w:effect w:val="none"/>
      <w:vertAlign w:val="baseline"/>
      <w:cs w:val="0"/>
      <w:em w:val="none"/>
      <w:lang w:val="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NlKgB3KgIiTxR7hqQR1pWQmSg==">CgMxLjA4AHIhMXpubjIycGxOS2FxMUNzblZRVTlhYkF3ekZGbGdjd0hK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Stephen Mulley</dc:creator>
  <cp:lastModifiedBy>Charlie Newman</cp:lastModifiedBy>
  <cp:revision>2</cp:revision>
  <dcterms:created xsi:type="dcterms:W3CDTF">2023-06-12T18:40:00Z</dcterms:created>
  <dcterms:modified xsi:type="dcterms:W3CDTF">2023-06-12T18:40:00Z</dcterms:modified>
</cp:coreProperties>
</file>